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8A8" w:rsidRDefault="00A66159" w:rsidP="009968A8">
      <w:pPr>
        <w:tabs>
          <w:tab w:val="left" w:pos="-1440"/>
        </w:tabs>
        <w:ind w:left="720" w:hanging="720"/>
        <w:jc w:val="right"/>
        <w:rPr>
          <w:rFonts w:cs="Arial"/>
          <w:b/>
          <w:sz w:val="22"/>
          <w:szCs w:val="22"/>
        </w:rPr>
      </w:pPr>
      <w:r>
        <w:rPr>
          <w:noProof/>
          <w:lang w:val="en-GB" w:eastAsia="en-GB"/>
        </w:rPr>
        <w:drawing>
          <wp:inline distT="0" distB="0" distL="0" distR="0" wp14:anchorId="1066658C" wp14:editId="435264BB">
            <wp:extent cx="831850" cy="107500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84" t="-1125" r="-84" b="-1125"/>
                    <a:stretch>
                      <a:fillRect/>
                    </a:stretch>
                  </pic:blipFill>
                  <pic:spPr bwMode="auto">
                    <a:xfrm>
                      <a:off x="0" y="0"/>
                      <a:ext cx="832668" cy="1076063"/>
                    </a:xfrm>
                    <a:prstGeom prst="rect">
                      <a:avLst/>
                    </a:prstGeom>
                    <a:noFill/>
                    <a:ln>
                      <a:noFill/>
                    </a:ln>
                  </pic:spPr>
                </pic:pic>
              </a:graphicData>
            </a:graphic>
          </wp:inline>
        </w:drawing>
      </w:r>
    </w:p>
    <w:p w:rsidR="00A66159" w:rsidRDefault="00A66159" w:rsidP="009968A8">
      <w:pPr>
        <w:tabs>
          <w:tab w:val="left" w:pos="-1440"/>
        </w:tabs>
        <w:ind w:left="720" w:hanging="720"/>
        <w:jc w:val="right"/>
        <w:rPr>
          <w:rFonts w:cs="Arial"/>
          <w:b/>
          <w:sz w:val="22"/>
          <w:szCs w:val="22"/>
        </w:rPr>
      </w:pPr>
    </w:p>
    <w:p w:rsidR="00A66159" w:rsidRDefault="00A66159" w:rsidP="009968A8">
      <w:pPr>
        <w:tabs>
          <w:tab w:val="left" w:pos="-1440"/>
        </w:tabs>
        <w:ind w:left="720" w:hanging="720"/>
        <w:jc w:val="right"/>
        <w:rPr>
          <w:rFonts w:cs="Arial"/>
          <w:b/>
          <w:sz w:val="22"/>
          <w:szCs w:val="22"/>
        </w:rPr>
      </w:pPr>
    </w:p>
    <w:p w:rsidR="00A66159" w:rsidRDefault="00A66159" w:rsidP="009968A8">
      <w:pPr>
        <w:tabs>
          <w:tab w:val="left" w:pos="-1440"/>
        </w:tabs>
        <w:ind w:left="720" w:hanging="720"/>
        <w:jc w:val="right"/>
        <w:rPr>
          <w:rFonts w:cs="Arial"/>
          <w:b/>
          <w:sz w:val="22"/>
          <w:szCs w:val="22"/>
        </w:rPr>
      </w:pPr>
    </w:p>
    <w:p w:rsidR="00A66159" w:rsidRDefault="00A66159" w:rsidP="00A66159">
      <w:pPr>
        <w:tabs>
          <w:tab w:val="left" w:pos="-1440"/>
        </w:tabs>
        <w:ind w:left="720" w:hanging="720"/>
        <w:rPr>
          <w:rFonts w:cs="Arial"/>
          <w:b/>
          <w:sz w:val="22"/>
          <w:szCs w:val="22"/>
        </w:rPr>
      </w:pPr>
    </w:p>
    <w:p w:rsidR="00A66159" w:rsidRDefault="00A66159" w:rsidP="00A66159">
      <w:pPr>
        <w:tabs>
          <w:tab w:val="left" w:pos="-1440"/>
        </w:tabs>
        <w:ind w:left="720" w:hanging="720"/>
        <w:rPr>
          <w:rFonts w:cs="Arial"/>
          <w:b/>
          <w:sz w:val="22"/>
          <w:szCs w:val="22"/>
        </w:rPr>
      </w:pPr>
    </w:p>
    <w:p w:rsidR="00A66159" w:rsidRDefault="00A66159" w:rsidP="00A66159">
      <w:pPr>
        <w:tabs>
          <w:tab w:val="left" w:pos="-1440"/>
        </w:tabs>
        <w:ind w:left="720" w:hanging="720"/>
        <w:rPr>
          <w:rFonts w:cs="Arial"/>
          <w:b/>
          <w:sz w:val="22"/>
          <w:szCs w:val="22"/>
        </w:rPr>
      </w:pPr>
    </w:p>
    <w:p w:rsidR="00A66159" w:rsidRDefault="00AF224F" w:rsidP="00A66159">
      <w:pPr>
        <w:tabs>
          <w:tab w:val="left" w:pos="-1440"/>
        </w:tabs>
        <w:ind w:left="720" w:hanging="720"/>
        <w:jc w:val="center"/>
        <w:rPr>
          <w:rFonts w:cs="Arial"/>
          <w:b/>
          <w:sz w:val="40"/>
          <w:szCs w:val="40"/>
        </w:rPr>
      </w:pPr>
      <w:r>
        <w:rPr>
          <w:rFonts w:cs="Arial"/>
          <w:b/>
          <w:sz w:val="40"/>
          <w:szCs w:val="40"/>
        </w:rPr>
        <w:t xml:space="preserve">NOMINATION </w:t>
      </w:r>
      <w:r w:rsidR="00A66159">
        <w:rPr>
          <w:rFonts w:cs="Arial"/>
          <w:b/>
          <w:sz w:val="40"/>
          <w:szCs w:val="40"/>
        </w:rPr>
        <w:t xml:space="preserve">PROCEDURE </w:t>
      </w:r>
      <w:r>
        <w:rPr>
          <w:rFonts w:cs="Arial"/>
          <w:b/>
          <w:sz w:val="40"/>
          <w:szCs w:val="40"/>
        </w:rPr>
        <w:t xml:space="preserve">AND APPLICATION FORM TO SERVE AS AN </w:t>
      </w:r>
      <w:r w:rsidR="00A66159">
        <w:rPr>
          <w:rFonts w:cs="Arial"/>
          <w:b/>
          <w:sz w:val="40"/>
          <w:szCs w:val="40"/>
        </w:rPr>
        <w:t xml:space="preserve"> AUTHORITY GOVERNOR</w:t>
      </w:r>
    </w:p>
    <w:p w:rsidR="00A66159" w:rsidRDefault="00A66159" w:rsidP="00A66159">
      <w:pPr>
        <w:tabs>
          <w:tab w:val="left" w:pos="-1440"/>
        </w:tabs>
        <w:ind w:left="720" w:hanging="720"/>
        <w:jc w:val="center"/>
        <w:rPr>
          <w:rFonts w:cs="Arial"/>
          <w:b/>
          <w:sz w:val="40"/>
          <w:szCs w:val="40"/>
        </w:rPr>
      </w:pPr>
    </w:p>
    <w:p w:rsidR="00A66159" w:rsidRDefault="00A66159" w:rsidP="00A66159">
      <w:pPr>
        <w:tabs>
          <w:tab w:val="left" w:pos="-1440"/>
        </w:tabs>
        <w:ind w:left="720" w:hanging="720"/>
        <w:jc w:val="center"/>
        <w:rPr>
          <w:rFonts w:cs="Arial"/>
          <w:b/>
          <w:sz w:val="40"/>
          <w:szCs w:val="40"/>
        </w:rPr>
      </w:pPr>
    </w:p>
    <w:p w:rsidR="00A66159" w:rsidRDefault="00A66159" w:rsidP="00A66159">
      <w:pPr>
        <w:tabs>
          <w:tab w:val="left" w:pos="-1440"/>
        </w:tabs>
        <w:ind w:left="720" w:hanging="720"/>
        <w:jc w:val="center"/>
        <w:rPr>
          <w:rFonts w:cs="Arial"/>
          <w:b/>
          <w:sz w:val="40"/>
          <w:szCs w:val="40"/>
        </w:rPr>
      </w:pPr>
    </w:p>
    <w:p w:rsidR="00A66159" w:rsidRDefault="00A66159" w:rsidP="00A66159">
      <w:pPr>
        <w:tabs>
          <w:tab w:val="left" w:pos="-1440"/>
        </w:tabs>
        <w:ind w:left="720" w:hanging="720"/>
        <w:jc w:val="center"/>
        <w:rPr>
          <w:rFonts w:cs="Arial"/>
          <w:b/>
          <w:sz w:val="40"/>
          <w:szCs w:val="40"/>
        </w:rPr>
      </w:pPr>
    </w:p>
    <w:p w:rsidR="00A66159" w:rsidRDefault="00A66159" w:rsidP="00A66159">
      <w:pPr>
        <w:tabs>
          <w:tab w:val="left" w:pos="-1440"/>
        </w:tabs>
        <w:ind w:left="720" w:hanging="720"/>
        <w:jc w:val="center"/>
        <w:rPr>
          <w:rFonts w:cs="Arial"/>
          <w:b/>
          <w:sz w:val="40"/>
          <w:szCs w:val="40"/>
        </w:rPr>
      </w:pPr>
    </w:p>
    <w:p w:rsidR="00A66159" w:rsidRDefault="0007204D" w:rsidP="00A66159">
      <w:pPr>
        <w:tabs>
          <w:tab w:val="left" w:pos="-1440"/>
        </w:tabs>
        <w:ind w:left="720" w:hanging="720"/>
        <w:jc w:val="center"/>
        <w:rPr>
          <w:rFonts w:cs="Arial"/>
          <w:b/>
          <w:sz w:val="40"/>
          <w:szCs w:val="40"/>
        </w:rPr>
      </w:pPr>
      <w:r>
        <w:rPr>
          <w:rFonts w:cs="Arial"/>
          <w:b/>
          <w:sz w:val="40"/>
          <w:szCs w:val="40"/>
        </w:rPr>
        <w:t>AUGUST 2017</w:t>
      </w:r>
    </w:p>
    <w:p w:rsidR="00A66159" w:rsidRDefault="00AF224F" w:rsidP="00AF224F">
      <w:pPr>
        <w:tabs>
          <w:tab w:val="left" w:pos="-1440"/>
          <w:tab w:val="left" w:pos="7956"/>
        </w:tabs>
        <w:ind w:left="720" w:hanging="720"/>
        <w:rPr>
          <w:rFonts w:cs="Arial"/>
          <w:b/>
          <w:sz w:val="40"/>
          <w:szCs w:val="40"/>
        </w:rPr>
      </w:pPr>
      <w:r>
        <w:rPr>
          <w:rFonts w:cs="Arial"/>
          <w:b/>
          <w:sz w:val="40"/>
          <w:szCs w:val="40"/>
        </w:rPr>
        <w:tab/>
      </w:r>
    </w:p>
    <w:p w:rsidR="00A66159" w:rsidRDefault="00A66159" w:rsidP="00A66159">
      <w:pPr>
        <w:tabs>
          <w:tab w:val="left" w:pos="-1440"/>
        </w:tabs>
        <w:ind w:left="720" w:hanging="720"/>
        <w:jc w:val="center"/>
        <w:rPr>
          <w:rFonts w:cs="Arial"/>
          <w:b/>
          <w:sz w:val="40"/>
          <w:szCs w:val="40"/>
        </w:rPr>
      </w:pPr>
    </w:p>
    <w:p w:rsidR="00A66159" w:rsidRDefault="00A66159" w:rsidP="00A66159">
      <w:pPr>
        <w:tabs>
          <w:tab w:val="left" w:pos="-1440"/>
        </w:tabs>
        <w:ind w:left="720" w:hanging="720"/>
        <w:jc w:val="center"/>
        <w:rPr>
          <w:rFonts w:cs="Arial"/>
          <w:b/>
          <w:sz w:val="40"/>
          <w:szCs w:val="40"/>
        </w:rPr>
      </w:pPr>
    </w:p>
    <w:p w:rsidR="00A66159" w:rsidRDefault="00AF224F" w:rsidP="00A66159">
      <w:pPr>
        <w:tabs>
          <w:tab w:val="left" w:pos="-1440"/>
        </w:tabs>
        <w:ind w:left="720" w:hanging="720"/>
        <w:jc w:val="center"/>
        <w:rPr>
          <w:rFonts w:cs="Arial"/>
          <w:b/>
          <w:color w:val="FF0000"/>
          <w:sz w:val="40"/>
          <w:szCs w:val="40"/>
        </w:rPr>
      </w:pPr>
      <w:r w:rsidRPr="00AF224F">
        <w:rPr>
          <w:rFonts w:cs="Arial"/>
          <w:b/>
          <w:color w:val="FF0000"/>
          <w:sz w:val="40"/>
          <w:szCs w:val="40"/>
        </w:rPr>
        <w:t xml:space="preserve">Please complete all sections and return to </w:t>
      </w:r>
      <w:hyperlink r:id="rId10" w:history="1">
        <w:r w:rsidRPr="00E51688">
          <w:rPr>
            <w:rStyle w:val="Hyperlink"/>
            <w:rFonts w:cs="Arial"/>
            <w:b/>
            <w:sz w:val="40"/>
            <w:szCs w:val="40"/>
          </w:rPr>
          <w:t>education.governor.services@leicester.gov.uk</w:t>
        </w:r>
      </w:hyperlink>
    </w:p>
    <w:p w:rsidR="00AF224F" w:rsidRPr="00AF224F" w:rsidRDefault="00AF224F" w:rsidP="00A66159">
      <w:pPr>
        <w:tabs>
          <w:tab w:val="left" w:pos="-1440"/>
        </w:tabs>
        <w:ind w:left="720" w:hanging="720"/>
        <w:jc w:val="center"/>
        <w:rPr>
          <w:rFonts w:cs="Arial"/>
          <w:b/>
          <w:color w:val="FF0000"/>
          <w:sz w:val="40"/>
          <w:szCs w:val="40"/>
        </w:rPr>
      </w:pPr>
    </w:p>
    <w:p w:rsidR="00A66159" w:rsidRDefault="00A66159" w:rsidP="00A66159">
      <w:pPr>
        <w:tabs>
          <w:tab w:val="left" w:pos="-1440"/>
        </w:tabs>
        <w:ind w:left="720" w:hanging="720"/>
        <w:jc w:val="center"/>
        <w:rPr>
          <w:rFonts w:cs="Arial"/>
          <w:b/>
          <w:sz w:val="40"/>
          <w:szCs w:val="40"/>
        </w:rPr>
      </w:pPr>
    </w:p>
    <w:p w:rsidR="00A66159" w:rsidRDefault="00A66159" w:rsidP="00A66159">
      <w:pPr>
        <w:tabs>
          <w:tab w:val="left" w:pos="-1440"/>
        </w:tabs>
        <w:ind w:left="720" w:hanging="720"/>
        <w:jc w:val="center"/>
        <w:rPr>
          <w:rFonts w:cs="Arial"/>
          <w:b/>
          <w:sz w:val="40"/>
          <w:szCs w:val="40"/>
        </w:rPr>
      </w:pPr>
    </w:p>
    <w:p w:rsidR="00A66159" w:rsidRDefault="00A66159" w:rsidP="00A66159">
      <w:pPr>
        <w:tabs>
          <w:tab w:val="left" w:pos="-1440"/>
        </w:tabs>
        <w:ind w:left="720" w:hanging="720"/>
        <w:jc w:val="center"/>
        <w:rPr>
          <w:rFonts w:cs="Arial"/>
          <w:b/>
          <w:sz w:val="40"/>
          <w:szCs w:val="40"/>
        </w:rPr>
      </w:pPr>
    </w:p>
    <w:p w:rsidR="00A66159" w:rsidRDefault="00A66159" w:rsidP="00A66159">
      <w:pPr>
        <w:tabs>
          <w:tab w:val="left" w:pos="-1440"/>
        </w:tabs>
        <w:ind w:left="720" w:hanging="720"/>
        <w:jc w:val="center"/>
        <w:rPr>
          <w:rFonts w:cs="Arial"/>
          <w:b/>
          <w:sz w:val="40"/>
          <w:szCs w:val="40"/>
        </w:rPr>
      </w:pPr>
    </w:p>
    <w:p w:rsidR="00A66159" w:rsidRDefault="00A66159" w:rsidP="00A66159">
      <w:pPr>
        <w:tabs>
          <w:tab w:val="left" w:pos="-1440"/>
        </w:tabs>
        <w:ind w:left="720" w:hanging="720"/>
        <w:jc w:val="center"/>
        <w:rPr>
          <w:rFonts w:cs="Arial"/>
          <w:b/>
          <w:sz w:val="40"/>
          <w:szCs w:val="40"/>
        </w:rPr>
      </w:pPr>
    </w:p>
    <w:p w:rsidR="00A66159" w:rsidRPr="00A66159" w:rsidRDefault="00A66159" w:rsidP="00A66159">
      <w:pPr>
        <w:tabs>
          <w:tab w:val="left" w:pos="-1440"/>
        </w:tabs>
        <w:ind w:left="720" w:hanging="720"/>
        <w:jc w:val="center"/>
        <w:rPr>
          <w:rFonts w:cs="Arial"/>
          <w:b/>
          <w:sz w:val="28"/>
          <w:szCs w:val="28"/>
        </w:rPr>
      </w:pPr>
      <w:r w:rsidRPr="00A66159">
        <w:rPr>
          <w:rFonts w:cs="Arial"/>
          <w:b/>
          <w:sz w:val="28"/>
          <w:szCs w:val="28"/>
        </w:rPr>
        <w:t>GOVERNOR SERVICES TEAM</w:t>
      </w:r>
    </w:p>
    <w:p w:rsidR="00A66159" w:rsidRPr="00A66159" w:rsidRDefault="003303C8" w:rsidP="00A66159">
      <w:pPr>
        <w:tabs>
          <w:tab w:val="left" w:pos="-1440"/>
        </w:tabs>
        <w:ind w:left="720" w:hanging="720"/>
        <w:jc w:val="center"/>
        <w:rPr>
          <w:rFonts w:cs="Arial"/>
          <w:b/>
          <w:sz w:val="28"/>
          <w:szCs w:val="28"/>
        </w:rPr>
      </w:pPr>
      <w:r>
        <w:rPr>
          <w:rFonts w:cs="Arial"/>
          <w:b/>
          <w:sz w:val="28"/>
          <w:szCs w:val="28"/>
        </w:rPr>
        <w:t>EDUCATION PERFORMANCE</w:t>
      </w:r>
      <w:r w:rsidR="001F41AB">
        <w:rPr>
          <w:rFonts w:cs="Arial"/>
          <w:b/>
          <w:sz w:val="28"/>
          <w:szCs w:val="28"/>
        </w:rPr>
        <w:t xml:space="preserve"> </w:t>
      </w:r>
      <w:r w:rsidR="00A66159" w:rsidRPr="00A66159">
        <w:rPr>
          <w:rFonts w:cs="Arial"/>
          <w:b/>
          <w:sz w:val="28"/>
          <w:szCs w:val="28"/>
        </w:rPr>
        <w:t>SERVICE</w:t>
      </w:r>
    </w:p>
    <w:p w:rsidR="00A66159" w:rsidRPr="00A66159" w:rsidRDefault="00A66159" w:rsidP="00A66159">
      <w:pPr>
        <w:tabs>
          <w:tab w:val="left" w:pos="-1440"/>
        </w:tabs>
        <w:ind w:left="720" w:hanging="720"/>
        <w:jc w:val="center"/>
        <w:rPr>
          <w:rFonts w:cs="Arial"/>
          <w:b/>
          <w:sz w:val="28"/>
          <w:szCs w:val="28"/>
        </w:rPr>
      </w:pPr>
      <w:r w:rsidRPr="00A66159">
        <w:rPr>
          <w:rFonts w:cs="Arial"/>
          <w:b/>
          <w:sz w:val="28"/>
          <w:szCs w:val="28"/>
        </w:rPr>
        <w:t xml:space="preserve">TEL:  </w:t>
      </w:r>
      <w:r w:rsidR="001F41AB">
        <w:rPr>
          <w:rFonts w:cs="Arial"/>
          <w:b/>
          <w:sz w:val="28"/>
          <w:szCs w:val="28"/>
        </w:rPr>
        <w:t>454191</w:t>
      </w:r>
      <w:r w:rsidR="00E30100">
        <w:rPr>
          <w:rFonts w:cs="Arial"/>
          <w:b/>
          <w:sz w:val="28"/>
          <w:szCs w:val="28"/>
        </w:rPr>
        <w:t>6</w:t>
      </w:r>
    </w:p>
    <w:p w:rsidR="00A66159" w:rsidRDefault="00A66159" w:rsidP="00A66159">
      <w:pPr>
        <w:tabs>
          <w:tab w:val="left" w:pos="-1440"/>
        </w:tabs>
        <w:ind w:left="720" w:hanging="720"/>
        <w:jc w:val="center"/>
        <w:rPr>
          <w:rFonts w:cs="Arial"/>
          <w:b/>
          <w:sz w:val="40"/>
          <w:szCs w:val="40"/>
        </w:rPr>
      </w:pPr>
    </w:p>
    <w:p w:rsidR="00A66159" w:rsidRDefault="00A66159" w:rsidP="00A66159">
      <w:pPr>
        <w:tabs>
          <w:tab w:val="left" w:pos="-1440"/>
        </w:tabs>
        <w:ind w:left="720" w:hanging="720"/>
        <w:jc w:val="center"/>
        <w:rPr>
          <w:rFonts w:cs="Arial"/>
          <w:b/>
          <w:sz w:val="40"/>
          <w:szCs w:val="40"/>
        </w:rPr>
      </w:pPr>
    </w:p>
    <w:p w:rsidR="00A66159" w:rsidRDefault="00A66159" w:rsidP="00A66159">
      <w:pPr>
        <w:tabs>
          <w:tab w:val="left" w:pos="-1440"/>
        </w:tabs>
        <w:ind w:left="720" w:hanging="720"/>
        <w:jc w:val="center"/>
        <w:rPr>
          <w:rFonts w:cs="Arial"/>
          <w:b/>
          <w:sz w:val="40"/>
          <w:szCs w:val="40"/>
        </w:rPr>
      </w:pPr>
    </w:p>
    <w:p w:rsidR="00A66159" w:rsidRPr="00A66159" w:rsidRDefault="00A66159" w:rsidP="00A66159">
      <w:pPr>
        <w:tabs>
          <w:tab w:val="left" w:pos="-1440"/>
        </w:tabs>
        <w:ind w:left="720" w:hanging="720"/>
        <w:jc w:val="center"/>
        <w:rPr>
          <w:rFonts w:cs="Arial"/>
          <w:b/>
          <w:sz w:val="40"/>
          <w:szCs w:val="40"/>
        </w:rPr>
      </w:pPr>
    </w:p>
    <w:p w:rsidR="00A66159" w:rsidRDefault="00A66159" w:rsidP="00A66159">
      <w:pPr>
        <w:spacing w:after="200" w:line="276" w:lineRule="auto"/>
        <w:rPr>
          <w:rFonts w:cs="Arial"/>
          <w:b/>
          <w:sz w:val="22"/>
          <w:szCs w:val="22"/>
        </w:rPr>
      </w:pPr>
    </w:p>
    <w:p w:rsidR="009968A8" w:rsidRDefault="00A66159" w:rsidP="001549E7">
      <w:pPr>
        <w:spacing w:after="200" w:line="276" w:lineRule="auto"/>
        <w:jc w:val="both"/>
        <w:rPr>
          <w:rFonts w:cs="Arial"/>
          <w:b/>
          <w:sz w:val="22"/>
          <w:szCs w:val="22"/>
        </w:rPr>
      </w:pPr>
      <w:r>
        <w:rPr>
          <w:rFonts w:cs="Arial"/>
          <w:b/>
          <w:sz w:val="22"/>
          <w:szCs w:val="22"/>
        </w:rPr>
        <w:t>PR</w:t>
      </w:r>
      <w:r w:rsidR="009968A8">
        <w:rPr>
          <w:rFonts w:cs="Arial"/>
          <w:b/>
          <w:sz w:val="22"/>
          <w:szCs w:val="22"/>
        </w:rPr>
        <w:t>OCEDURE FOR THE</w:t>
      </w:r>
      <w:r w:rsidR="00E84E12">
        <w:rPr>
          <w:rFonts w:cs="Arial"/>
          <w:b/>
          <w:sz w:val="22"/>
          <w:szCs w:val="22"/>
        </w:rPr>
        <w:t xml:space="preserve"> </w:t>
      </w:r>
      <w:r w:rsidR="001F41AB">
        <w:rPr>
          <w:rFonts w:cs="Arial"/>
          <w:b/>
          <w:sz w:val="22"/>
          <w:szCs w:val="22"/>
        </w:rPr>
        <w:t>NOMINATION</w:t>
      </w:r>
      <w:r w:rsidR="009968A8">
        <w:rPr>
          <w:rFonts w:cs="Arial"/>
          <w:b/>
          <w:sz w:val="22"/>
          <w:szCs w:val="22"/>
        </w:rPr>
        <w:t xml:space="preserve"> OF AUTHORITY GOVERNORS</w:t>
      </w:r>
    </w:p>
    <w:p w:rsidR="00A66159" w:rsidRDefault="00A66159" w:rsidP="001549E7">
      <w:pPr>
        <w:tabs>
          <w:tab w:val="left" w:pos="-1440"/>
        </w:tabs>
        <w:ind w:left="720" w:hanging="720"/>
        <w:jc w:val="both"/>
        <w:rPr>
          <w:rFonts w:cs="Arial"/>
          <w:b/>
          <w:sz w:val="22"/>
          <w:szCs w:val="22"/>
        </w:rPr>
      </w:pPr>
    </w:p>
    <w:p w:rsidR="009968A8" w:rsidRDefault="009968A8" w:rsidP="001549E7">
      <w:pPr>
        <w:jc w:val="both"/>
        <w:rPr>
          <w:rFonts w:cs="Arial"/>
          <w:b/>
          <w:sz w:val="22"/>
          <w:szCs w:val="22"/>
        </w:rPr>
      </w:pPr>
      <w:r>
        <w:rPr>
          <w:rFonts w:cs="Arial"/>
          <w:b/>
          <w:sz w:val="22"/>
          <w:szCs w:val="22"/>
        </w:rPr>
        <w:t xml:space="preserve">All administrative tasks will be undertaken by the Governor Services Team, </w:t>
      </w:r>
      <w:r w:rsidR="003303C8">
        <w:rPr>
          <w:rFonts w:cs="Arial"/>
          <w:b/>
          <w:sz w:val="22"/>
          <w:szCs w:val="22"/>
        </w:rPr>
        <w:t>Education Performance</w:t>
      </w:r>
      <w:r w:rsidR="001F41AB">
        <w:rPr>
          <w:rFonts w:cs="Arial"/>
          <w:b/>
          <w:sz w:val="22"/>
          <w:szCs w:val="22"/>
        </w:rPr>
        <w:t xml:space="preserve"> Service.</w:t>
      </w:r>
    </w:p>
    <w:p w:rsidR="00A66159" w:rsidRDefault="00A66159">
      <w:pPr>
        <w:tabs>
          <w:tab w:val="left" w:pos="-1440"/>
        </w:tabs>
        <w:ind w:left="720" w:hanging="720"/>
        <w:jc w:val="both"/>
        <w:rPr>
          <w:rFonts w:cs="Arial"/>
          <w:b/>
          <w:sz w:val="22"/>
          <w:szCs w:val="22"/>
        </w:rPr>
      </w:pPr>
    </w:p>
    <w:p w:rsidR="009968A8" w:rsidRDefault="009968A8">
      <w:pPr>
        <w:tabs>
          <w:tab w:val="left" w:pos="-1440"/>
        </w:tabs>
        <w:ind w:left="720" w:hanging="720"/>
        <w:jc w:val="both"/>
        <w:rPr>
          <w:rFonts w:cs="Arial"/>
          <w:b/>
          <w:sz w:val="22"/>
          <w:szCs w:val="22"/>
        </w:rPr>
      </w:pPr>
    </w:p>
    <w:p w:rsidR="009968A8" w:rsidRPr="00E30100" w:rsidRDefault="009968A8" w:rsidP="00E30100">
      <w:pPr>
        <w:numPr>
          <w:ilvl w:val="0"/>
          <w:numId w:val="5"/>
        </w:numPr>
        <w:tabs>
          <w:tab w:val="left" w:pos="-1440"/>
        </w:tabs>
        <w:jc w:val="both"/>
        <w:rPr>
          <w:rFonts w:cs="Arial"/>
          <w:sz w:val="22"/>
          <w:szCs w:val="22"/>
        </w:rPr>
      </w:pPr>
      <w:r w:rsidRPr="00E30100">
        <w:rPr>
          <w:rFonts w:cs="Arial"/>
          <w:sz w:val="22"/>
          <w:szCs w:val="22"/>
        </w:rPr>
        <w:t xml:space="preserve">When a vacancy </w:t>
      </w:r>
      <w:r w:rsidR="006B26A4" w:rsidRPr="00E30100">
        <w:rPr>
          <w:rFonts w:cs="Arial"/>
          <w:sz w:val="22"/>
          <w:szCs w:val="22"/>
        </w:rPr>
        <w:t xml:space="preserve">arises, </w:t>
      </w:r>
      <w:r w:rsidRPr="00E30100">
        <w:rPr>
          <w:rFonts w:cs="Arial"/>
          <w:sz w:val="22"/>
          <w:szCs w:val="22"/>
        </w:rPr>
        <w:t xml:space="preserve">the Chair of Governors will be asked to complete a needs analysis form, indicating what skills/experience gaps </w:t>
      </w:r>
      <w:r w:rsidR="00826AB1" w:rsidRPr="00E30100">
        <w:rPr>
          <w:rFonts w:cs="Arial"/>
          <w:sz w:val="22"/>
          <w:szCs w:val="22"/>
        </w:rPr>
        <w:t xml:space="preserve">have been identified by the </w:t>
      </w:r>
      <w:r w:rsidRPr="00E30100">
        <w:rPr>
          <w:rFonts w:cs="Arial"/>
          <w:sz w:val="22"/>
          <w:szCs w:val="22"/>
        </w:rPr>
        <w:t xml:space="preserve">governing body.  (Needs Analysis Form attached as Appendix </w:t>
      </w:r>
      <w:r w:rsidR="006B26A4" w:rsidRPr="00E30100">
        <w:rPr>
          <w:rFonts w:cs="Arial"/>
          <w:sz w:val="22"/>
          <w:szCs w:val="22"/>
        </w:rPr>
        <w:t>1</w:t>
      </w:r>
      <w:r w:rsidRPr="00E30100">
        <w:rPr>
          <w:rFonts w:cs="Arial"/>
          <w:sz w:val="22"/>
          <w:szCs w:val="22"/>
        </w:rPr>
        <w:t>).</w:t>
      </w:r>
    </w:p>
    <w:p w:rsidR="009968A8" w:rsidRDefault="009968A8">
      <w:pPr>
        <w:tabs>
          <w:tab w:val="left" w:pos="-1440"/>
        </w:tabs>
        <w:ind w:left="720" w:hanging="720"/>
        <w:jc w:val="both"/>
        <w:rPr>
          <w:rFonts w:cs="Arial"/>
          <w:sz w:val="22"/>
          <w:szCs w:val="22"/>
        </w:rPr>
      </w:pPr>
    </w:p>
    <w:p w:rsidR="009968A8" w:rsidRDefault="009968A8">
      <w:pPr>
        <w:numPr>
          <w:ilvl w:val="0"/>
          <w:numId w:val="5"/>
        </w:numPr>
        <w:tabs>
          <w:tab w:val="left" w:pos="-1440"/>
        </w:tabs>
        <w:jc w:val="both"/>
        <w:rPr>
          <w:rFonts w:cs="Arial"/>
          <w:sz w:val="22"/>
          <w:szCs w:val="22"/>
        </w:rPr>
      </w:pPr>
      <w:r>
        <w:rPr>
          <w:rFonts w:cs="Arial"/>
          <w:sz w:val="22"/>
          <w:szCs w:val="22"/>
        </w:rPr>
        <w:t>When requests are received from individuals wishing to become Authority Governors, they will be asked to complete a</w:t>
      </w:r>
      <w:r w:rsidR="00826AB1">
        <w:rPr>
          <w:rFonts w:cs="Arial"/>
          <w:sz w:val="22"/>
          <w:szCs w:val="22"/>
        </w:rPr>
        <w:t xml:space="preserve"> </w:t>
      </w:r>
      <w:r w:rsidR="00515AFA">
        <w:rPr>
          <w:rFonts w:cs="Arial"/>
          <w:sz w:val="22"/>
          <w:szCs w:val="22"/>
        </w:rPr>
        <w:t>nomination</w:t>
      </w:r>
      <w:r>
        <w:rPr>
          <w:rFonts w:cs="Arial"/>
          <w:sz w:val="22"/>
          <w:szCs w:val="22"/>
        </w:rPr>
        <w:t xml:space="preserve"> form</w:t>
      </w:r>
      <w:r w:rsidR="00D05F0C">
        <w:rPr>
          <w:rFonts w:cs="Arial"/>
          <w:sz w:val="22"/>
          <w:szCs w:val="22"/>
        </w:rPr>
        <w:t xml:space="preserve"> (attached as Appendix </w:t>
      </w:r>
      <w:r w:rsidR="006B26A4">
        <w:rPr>
          <w:rFonts w:cs="Arial"/>
          <w:sz w:val="22"/>
          <w:szCs w:val="22"/>
        </w:rPr>
        <w:t>2</w:t>
      </w:r>
      <w:r w:rsidR="00D05F0C">
        <w:rPr>
          <w:rFonts w:cs="Arial"/>
          <w:sz w:val="22"/>
          <w:szCs w:val="22"/>
        </w:rPr>
        <w:t>)</w:t>
      </w:r>
      <w:r w:rsidR="00567DB9">
        <w:rPr>
          <w:rFonts w:cs="Arial"/>
          <w:sz w:val="22"/>
          <w:szCs w:val="22"/>
        </w:rPr>
        <w:t>, together with a skills/experience/attributes audit (Appendix 3)</w:t>
      </w:r>
      <w:r>
        <w:rPr>
          <w:rFonts w:cs="Arial"/>
          <w:sz w:val="22"/>
          <w:szCs w:val="22"/>
        </w:rPr>
        <w:t xml:space="preserve">.  </w:t>
      </w:r>
      <w:r w:rsidR="00567DB9">
        <w:rPr>
          <w:rFonts w:cs="Arial"/>
          <w:sz w:val="22"/>
          <w:szCs w:val="22"/>
        </w:rPr>
        <w:t>The form also</w:t>
      </w:r>
      <w:r>
        <w:rPr>
          <w:rFonts w:cs="Arial"/>
          <w:sz w:val="22"/>
          <w:szCs w:val="22"/>
        </w:rPr>
        <w:t xml:space="preserve"> </w:t>
      </w:r>
      <w:r w:rsidR="00567DB9">
        <w:rPr>
          <w:rFonts w:cs="Arial"/>
          <w:sz w:val="22"/>
          <w:szCs w:val="22"/>
        </w:rPr>
        <w:t>provides the</w:t>
      </w:r>
      <w:r>
        <w:rPr>
          <w:rFonts w:cs="Arial"/>
          <w:sz w:val="22"/>
          <w:szCs w:val="22"/>
        </w:rPr>
        <w:t xml:space="preserve"> eligibility criteria to serve as a governor</w:t>
      </w:r>
      <w:r>
        <w:rPr>
          <w:sz w:val="22"/>
        </w:rPr>
        <w:t xml:space="preserve">, as required by </w:t>
      </w:r>
      <w:r w:rsidR="0016128D">
        <w:rPr>
          <w:sz w:val="22"/>
        </w:rPr>
        <w:t>T</w:t>
      </w:r>
      <w:r>
        <w:rPr>
          <w:sz w:val="22"/>
        </w:rPr>
        <w:t>he</w:t>
      </w:r>
      <w:r w:rsidR="00515AFA">
        <w:rPr>
          <w:sz w:val="22"/>
        </w:rPr>
        <w:t xml:space="preserve"> School Governance (Constitution)</w:t>
      </w:r>
      <w:r w:rsidR="0016128D">
        <w:rPr>
          <w:sz w:val="22"/>
        </w:rPr>
        <w:t xml:space="preserve"> </w:t>
      </w:r>
      <w:r w:rsidR="00515AFA">
        <w:rPr>
          <w:sz w:val="22"/>
        </w:rPr>
        <w:t xml:space="preserve">(England) Regulations </w:t>
      </w:r>
      <w:r w:rsidR="00356406">
        <w:rPr>
          <w:sz w:val="22"/>
        </w:rPr>
        <w:t>20</w:t>
      </w:r>
      <w:r w:rsidR="00515AFA">
        <w:rPr>
          <w:sz w:val="22"/>
        </w:rPr>
        <w:t>12</w:t>
      </w:r>
      <w:r>
        <w:rPr>
          <w:sz w:val="22"/>
        </w:rPr>
        <w:t>.</w:t>
      </w:r>
    </w:p>
    <w:p w:rsidR="009968A8" w:rsidRDefault="009968A8">
      <w:pPr>
        <w:tabs>
          <w:tab w:val="left" w:pos="-1440"/>
        </w:tabs>
        <w:ind w:left="720" w:hanging="720"/>
        <w:jc w:val="both"/>
        <w:rPr>
          <w:rFonts w:cs="Arial"/>
          <w:sz w:val="22"/>
          <w:szCs w:val="22"/>
        </w:rPr>
      </w:pPr>
    </w:p>
    <w:p w:rsidR="004C0D0A" w:rsidRDefault="00515AFA" w:rsidP="00E30100">
      <w:pPr>
        <w:numPr>
          <w:ilvl w:val="0"/>
          <w:numId w:val="5"/>
        </w:numPr>
        <w:tabs>
          <w:tab w:val="left" w:pos="-1440"/>
        </w:tabs>
        <w:ind w:left="714" w:hanging="357"/>
        <w:jc w:val="both"/>
      </w:pPr>
      <w:r w:rsidRPr="00E30100">
        <w:rPr>
          <w:rFonts w:cs="Arial"/>
          <w:sz w:val="22"/>
          <w:szCs w:val="22"/>
        </w:rPr>
        <w:t xml:space="preserve">Following receipt of a completed nomination form, </w:t>
      </w:r>
      <w:r w:rsidR="009968A8" w:rsidRPr="00E30100">
        <w:rPr>
          <w:rFonts w:cs="Arial"/>
          <w:sz w:val="22"/>
          <w:szCs w:val="22"/>
        </w:rPr>
        <w:t xml:space="preserve">the </w:t>
      </w:r>
      <w:r w:rsidR="0016128D" w:rsidRPr="00E30100">
        <w:rPr>
          <w:rFonts w:cs="Arial"/>
          <w:sz w:val="22"/>
          <w:szCs w:val="22"/>
        </w:rPr>
        <w:t xml:space="preserve">application will be considered by </w:t>
      </w:r>
      <w:r w:rsidR="0016128D" w:rsidRPr="00E30100">
        <w:rPr>
          <w:sz w:val="22"/>
          <w:szCs w:val="22"/>
        </w:rPr>
        <w:t>the Strat</w:t>
      </w:r>
      <w:r w:rsidR="003155F8" w:rsidRPr="00E30100">
        <w:rPr>
          <w:sz w:val="22"/>
          <w:szCs w:val="22"/>
        </w:rPr>
        <w:t>egic Director, (in conjunction with the Lead Member (Children’s Services</w:t>
      </w:r>
      <w:r w:rsidR="0016128D" w:rsidRPr="00E30100">
        <w:rPr>
          <w:sz w:val="22"/>
          <w:szCs w:val="22"/>
        </w:rPr>
        <w:t>)</w:t>
      </w:r>
      <w:r w:rsidR="003155F8" w:rsidRPr="00E30100">
        <w:rPr>
          <w:sz w:val="22"/>
          <w:szCs w:val="22"/>
        </w:rPr>
        <w:t>, comparing the skills offered by the nominee to the skills gaps identified by one or more governing bod</w:t>
      </w:r>
      <w:r w:rsidR="004C0D0A" w:rsidRPr="00E30100">
        <w:rPr>
          <w:sz w:val="22"/>
          <w:szCs w:val="22"/>
        </w:rPr>
        <w:t xml:space="preserve">ies.  </w:t>
      </w:r>
    </w:p>
    <w:p w:rsidR="00E30100" w:rsidRPr="003155F8" w:rsidRDefault="00E30100" w:rsidP="00E30100">
      <w:pPr>
        <w:tabs>
          <w:tab w:val="left" w:pos="-1440"/>
        </w:tabs>
        <w:ind w:left="360"/>
        <w:jc w:val="both"/>
      </w:pPr>
    </w:p>
    <w:p w:rsidR="000855D8" w:rsidRPr="000855D8" w:rsidRDefault="00E30100" w:rsidP="005F1042">
      <w:pPr>
        <w:numPr>
          <w:ilvl w:val="0"/>
          <w:numId w:val="5"/>
        </w:numPr>
        <w:tabs>
          <w:tab w:val="left" w:pos="-1440"/>
        </w:tabs>
        <w:ind w:left="714" w:hanging="357"/>
        <w:jc w:val="both"/>
        <w:rPr>
          <w:rFonts w:cs="Arial"/>
          <w:sz w:val="22"/>
          <w:szCs w:val="22"/>
        </w:rPr>
      </w:pPr>
      <w:r>
        <w:rPr>
          <w:rFonts w:cs="Arial"/>
          <w:sz w:val="22"/>
          <w:szCs w:val="22"/>
        </w:rPr>
        <w:t>Once a nomination is approved, t</w:t>
      </w:r>
      <w:r w:rsidR="00356406" w:rsidRPr="000855D8">
        <w:rPr>
          <w:rFonts w:cs="Arial"/>
          <w:sz w:val="22"/>
          <w:szCs w:val="22"/>
        </w:rPr>
        <w:t xml:space="preserve">he Chair of Governors </w:t>
      </w:r>
      <w:r w:rsidR="004C0D0A">
        <w:rPr>
          <w:rFonts w:cs="Arial"/>
          <w:sz w:val="22"/>
          <w:szCs w:val="22"/>
        </w:rPr>
        <w:t xml:space="preserve">of that particular governing body </w:t>
      </w:r>
      <w:r w:rsidR="00356406" w:rsidRPr="000855D8">
        <w:rPr>
          <w:rFonts w:cs="Arial"/>
          <w:sz w:val="22"/>
          <w:szCs w:val="22"/>
        </w:rPr>
        <w:t xml:space="preserve">will be notified and asked that the governing body consider </w:t>
      </w:r>
      <w:r w:rsidR="00EB48A0" w:rsidRPr="000855D8">
        <w:rPr>
          <w:rFonts w:cs="Arial"/>
          <w:sz w:val="22"/>
          <w:szCs w:val="22"/>
        </w:rPr>
        <w:t xml:space="preserve">the </w:t>
      </w:r>
      <w:r w:rsidR="00356406" w:rsidRPr="000855D8">
        <w:rPr>
          <w:rFonts w:cs="Arial"/>
          <w:sz w:val="22"/>
          <w:szCs w:val="22"/>
        </w:rPr>
        <w:t>appoint</w:t>
      </w:r>
      <w:r w:rsidR="00EB48A0" w:rsidRPr="000855D8">
        <w:rPr>
          <w:rFonts w:cs="Arial"/>
          <w:sz w:val="22"/>
          <w:szCs w:val="22"/>
        </w:rPr>
        <w:t>ment</w:t>
      </w:r>
      <w:r w:rsidR="00356406" w:rsidRPr="000855D8">
        <w:rPr>
          <w:rFonts w:cs="Arial"/>
          <w:sz w:val="22"/>
          <w:szCs w:val="22"/>
        </w:rPr>
        <w:t xml:space="preserve"> of the nominee at its next governin</w:t>
      </w:r>
      <w:r w:rsidR="003155F8" w:rsidRPr="000855D8">
        <w:rPr>
          <w:rFonts w:cs="Arial"/>
          <w:sz w:val="22"/>
          <w:szCs w:val="22"/>
        </w:rPr>
        <w:t>g</w:t>
      </w:r>
      <w:r w:rsidR="00356406" w:rsidRPr="000855D8">
        <w:rPr>
          <w:rFonts w:cs="Arial"/>
          <w:sz w:val="22"/>
          <w:szCs w:val="22"/>
        </w:rPr>
        <w:t xml:space="preserve"> body meeting.  </w:t>
      </w:r>
      <w:r w:rsidR="00E53232" w:rsidRPr="000855D8">
        <w:rPr>
          <w:rFonts w:cs="Arial"/>
          <w:sz w:val="22"/>
          <w:szCs w:val="22"/>
        </w:rPr>
        <w:t xml:space="preserve">  The </w:t>
      </w:r>
      <w:r w:rsidR="00EB48A0" w:rsidRPr="001549E7">
        <w:rPr>
          <w:rFonts w:cs="Arial"/>
          <w:sz w:val="22"/>
          <w:szCs w:val="22"/>
        </w:rPr>
        <w:t>Clerk</w:t>
      </w:r>
      <w:r w:rsidR="004C0D0A" w:rsidRPr="001549E7">
        <w:rPr>
          <w:rFonts w:cs="Arial"/>
          <w:sz w:val="22"/>
          <w:szCs w:val="22"/>
        </w:rPr>
        <w:t xml:space="preserve"> will</w:t>
      </w:r>
      <w:r w:rsidR="00E53232" w:rsidRPr="004C0D0A">
        <w:rPr>
          <w:rFonts w:cs="Arial"/>
          <w:sz w:val="22"/>
          <w:szCs w:val="22"/>
        </w:rPr>
        <w:t xml:space="preserve"> </w:t>
      </w:r>
      <w:r w:rsidR="00E53232" w:rsidRPr="000855D8">
        <w:rPr>
          <w:rFonts w:cs="Arial"/>
          <w:sz w:val="22"/>
          <w:szCs w:val="22"/>
        </w:rPr>
        <w:t xml:space="preserve">advise the Governor Services Team on whether the governing body has accepted the nomination.     </w:t>
      </w:r>
    </w:p>
    <w:p w:rsidR="003155F8" w:rsidRPr="000855D8" w:rsidRDefault="00E53232">
      <w:pPr>
        <w:tabs>
          <w:tab w:val="left" w:pos="-1440"/>
        </w:tabs>
        <w:jc w:val="both"/>
        <w:rPr>
          <w:rFonts w:cs="Arial"/>
          <w:sz w:val="22"/>
          <w:szCs w:val="22"/>
        </w:rPr>
      </w:pPr>
      <w:r w:rsidRPr="001549E7">
        <w:rPr>
          <w:rFonts w:cs="Arial"/>
          <w:b/>
          <w:color w:val="FF0000"/>
          <w:sz w:val="22"/>
          <w:szCs w:val="22"/>
        </w:rPr>
        <w:t xml:space="preserve">  </w:t>
      </w:r>
    </w:p>
    <w:p w:rsidR="00356406" w:rsidRPr="000855D8" w:rsidRDefault="00356406" w:rsidP="001549E7">
      <w:pPr>
        <w:pStyle w:val="ListParagraph"/>
        <w:numPr>
          <w:ilvl w:val="0"/>
          <w:numId w:val="5"/>
        </w:numPr>
        <w:spacing w:after="0" w:line="240" w:lineRule="auto"/>
        <w:jc w:val="both"/>
      </w:pPr>
      <w:r w:rsidRPr="000855D8">
        <w:t xml:space="preserve">At the same time, </w:t>
      </w:r>
      <w:r w:rsidR="00E53232" w:rsidRPr="000855D8">
        <w:t xml:space="preserve">a letter will be sent from the Governor Services Team to advise that his/her nomination has been forwarded to the governing body concerned for formal appointment.  </w:t>
      </w:r>
      <w:r w:rsidRPr="000855D8">
        <w:t xml:space="preserve"> </w:t>
      </w:r>
    </w:p>
    <w:p w:rsidR="00EB48A0" w:rsidRDefault="00EB48A0" w:rsidP="001549E7">
      <w:pPr>
        <w:ind w:left="720"/>
        <w:jc w:val="both"/>
        <w:rPr>
          <w:rFonts w:cs="Arial"/>
          <w:sz w:val="22"/>
          <w:szCs w:val="22"/>
        </w:rPr>
      </w:pPr>
    </w:p>
    <w:p w:rsidR="004C0D0A" w:rsidRDefault="004C0D0A" w:rsidP="001549E7">
      <w:pPr>
        <w:pStyle w:val="ListParagraph"/>
        <w:numPr>
          <w:ilvl w:val="0"/>
          <w:numId w:val="5"/>
        </w:numPr>
        <w:spacing w:after="0" w:line="240" w:lineRule="auto"/>
        <w:jc w:val="both"/>
      </w:pPr>
      <w:r>
        <w:t>(a) Following notification from the Clerk to Governors that a nomination has been accepted, the Gover</w:t>
      </w:r>
      <w:bookmarkStart w:id="0" w:name="_GoBack"/>
      <w:bookmarkEnd w:id="0"/>
      <w:r>
        <w:t>nor Services Team will write to the nominee concerned confirming their appointment.</w:t>
      </w:r>
    </w:p>
    <w:p w:rsidR="00F00DED" w:rsidRDefault="00F00DED" w:rsidP="001549E7">
      <w:pPr>
        <w:ind w:left="720"/>
        <w:jc w:val="both"/>
      </w:pPr>
    </w:p>
    <w:p w:rsidR="0016128D" w:rsidRDefault="0016128D" w:rsidP="001549E7">
      <w:pPr>
        <w:ind w:left="720"/>
        <w:jc w:val="both"/>
      </w:pPr>
      <w:r>
        <w:t>OR</w:t>
      </w:r>
    </w:p>
    <w:p w:rsidR="0016128D" w:rsidRDefault="0016128D" w:rsidP="001549E7">
      <w:pPr>
        <w:ind w:left="720"/>
        <w:jc w:val="both"/>
      </w:pPr>
    </w:p>
    <w:p w:rsidR="00EB48A0" w:rsidRDefault="004C0D0A" w:rsidP="001549E7">
      <w:pPr>
        <w:ind w:left="720"/>
        <w:jc w:val="both"/>
      </w:pPr>
      <w:r w:rsidRPr="001549E7">
        <w:rPr>
          <w:sz w:val="22"/>
          <w:szCs w:val="22"/>
        </w:rPr>
        <w:t>(b) S</w:t>
      </w:r>
      <w:r w:rsidR="00EB48A0" w:rsidRPr="001549E7">
        <w:rPr>
          <w:sz w:val="22"/>
          <w:szCs w:val="22"/>
        </w:rPr>
        <w:t xml:space="preserve">hould the nominee not be appointed by the governing body, </w:t>
      </w:r>
      <w:r w:rsidR="009F1CC6" w:rsidRPr="001549E7">
        <w:rPr>
          <w:sz w:val="22"/>
          <w:szCs w:val="22"/>
        </w:rPr>
        <w:t xml:space="preserve">the </w:t>
      </w:r>
      <w:r w:rsidR="00F00DED">
        <w:rPr>
          <w:sz w:val="22"/>
          <w:szCs w:val="22"/>
        </w:rPr>
        <w:t>C</w:t>
      </w:r>
      <w:r w:rsidR="009F1CC6" w:rsidRPr="001549E7">
        <w:rPr>
          <w:sz w:val="22"/>
          <w:szCs w:val="22"/>
        </w:rPr>
        <w:t xml:space="preserve">hair will </w:t>
      </w:r>
      <w:r w:rsidR="00F00DED">
        <w:rPr>
          <w:sz w:val="22"/>
          <w:szCs w:val="22"/>
        </w:rPr>
        <w:t>provide</w:t>
      </w:r>
      <w:r w:rsidR="009F1CC6" w:rsidRPr="001549E7">
        <w:rPr>
          <w:sz w:val="22"/>
          <w:szCs w:val="22"/>
        </w:rPr>
        <w:t xml:space="preserve"> reasons </w:t>
      </w:r>
      <w:r w:rsidR="0016128D">
        <w:rPr>
          <w:sz w:val="22"/>
          <w:szCs w:val="22"/>
        </w:rPr>
        <w:t>for the refusal to L</w:t>
      </w:r>
      <w:r w:rsidR="00EB48A0" w:rsidRPr="001549E7">
        <w:rPr>
          <w:sz w:val="22"/>
          <w:szCs w:val="22"/>
        </w:rPr>
        <w:t xml:space="preserve">ocal </w:t>
      </w:r>
      <w:r w:rsidR="0016128D">
        <w:rPr>
          <w:sz w:val="22"/>
          <w:szCs w:val="22"/>
        </w:rPr>
        <w:t>A</w:t>
      </w:r>
      <w:r w:rsidR="00EB48A0" w:rsidRPr="001549E7">
        <w:rPr>
          <w:sz w:val="22"/>
          <w:szCs w:val="22"/>
        </w:rPr>
        <w:t>uthority (via the Governor Services Team).  The Governor Services Team will then advise the nominee</w:t>
      </w:r>
      <w:r w:rsidR="000855D8" w:rsidRPr="001549E7">
        <w:rPr>
          <w:sz w:val="22"/>
          <w:szCs w:val="22"/>
        </w:rPr>
        <w:t xml:space="preserve"> accordingly.</w:t>
      </w:r>
    </w:p>
    <w:p w:rsidR="00D771D7" w:rsidRDefault="00D771D7" w:rsidP="001549E7">
      <w:pPr>
        <w:ind w:left="720"/>
        <w:jc w:val="both"/>
      </w:pPr>
    </w:p>
    <w:p w:rsidR="00D771D7" w:rsidRPr="00D771D7" w:rsidRDefault="00D771D7" w:rsidP="001549E7">
      <w:pPr>
        <w:pStyle w:val="ListParagraph"/>
        <w:numPr>
          <w:ilvl w:val="0"/>
          <w:numId w:val="5"/>
        </w:numPr>
      </w:pPr>
      <w:r>
        <w:t>When an existing</w:t>
      </w:r>
      <w:r w:rsidRPr="00056388">
        <w:t xml:space="preserve"> Authority Governor </w:t>
      </w:r>
      <w:r>
        <w:t>is seeking</w:t>
      </w:r>
      <w:r w:rsidRPr="00056388">
        <w:t xml:space="preserve"> reappoint</w:t>
      </w:r>
      <w:r>
        <w:t xml:space="preserve">ment </w:t>
      </w:r>
      <w:r w:rsidRPr="00056388">
        <w:t xml:space="preserve">for a further term of office, </w:t>
      </w:r>
      <w:r>
        <w:t xml:space="preserve">they will be required to complete a reappointment application form that will detail their skills and experience (Appendix 4).  The same nomination procedure (detailed above) will apply.   </w:t>
      </w:r>
    </w:p>
    <w:p w:rsidR="009968A8" w:rsidRDefault="009968A8" w:rsidP="009968A8">
      <w:pPr>
        <w:tabs>
          <w:tab w:val="left" w:pos="-1440"/>
        </w:tabs>
        <w:ind w:left="720" w:hanging="720"/>
        <w:jc w:val="right"/>
        <w:rPr>
          <w:rFonts w:cs="Arial"/>
          <w:b/>
          <w:sz w:val="22"/>
          <w:szCs w:val="22"/>
        </w:rPr>
      </w:pPr>
    </w:p>
    <w:p w:rsidR="0000415E" w:rsidRDefault="0000415E">
      <w:pPr>
        <w:spacing w:after="200" w:line="276" w:lineRule="auto"/>
      </w:pPr>
      <w:r>
        <w:br w:type="page"/>
      </w:r>
    </w:p>
    <w:p w:rsidR="0000415E" w:rsidRPr="003B026D" w:rsidRDefault="0000415E" w:rsidP="0000415E">
      <w:pPr>
        <w:tabs>
          <w:tab w:val="left" w:pos="-1440"/>
        </w:tabs>
        <w:ind w:left="720" w:hanging="720"/>
        <w:jc w:val="both"/>
        <w:rPr>
          <w:rFonts w:cs="Arial"/>
          <w:b/>
          <w:sz w:val="22"/>
          <w:szCs w:val="22"/>
        </w:rPr>
      </w:pPr>
      <w:r w:rsidRPr="003B026D">
        <w:rPr>
          <w:rFonts w:cs="Arial"/>
          <w:b/>
          <w:sz w:val="22"/>
          <w:szCs w:val="22"/>
        </w:rPr>
        <w:lastRenderedPageBreak/>
        <w:t>APPLICATION TO SERVE AS AN AUTHORITY GOVERNOR</w:t>
      </w:r>
    </w:p>
    <w:p w:rsidR="0000415E" w:rsidRDefault="0000415E" w:rsidP="0000415E">
      <w:pPr>
        <w:tabs>
          <w:tab w:val="left" w:pos="-1440"/>
        </w:tabs>
        <w:ind w:left="720" w:hanging="720"/>
        <w:jc w:val="both"/>
        <w:rPr>
          <w:rFonts w:cs="Arial"/>
          <w:sz w:val="22"/>
          <w:szCs w:val="22"/>
        </w:rPr>
      </w:pPr>
    </w:p>
    <w:p w:rsidR="0000415E" w:rsidRDefault="0000415E" w:rsidP="0000415E">
      <w:pPr>
        <w:tabs>
          <w:tab w:val="left" w:pos="-1440"/>
        </w:tabs>
        <w:ind w:left="720" w:hanging="720"/>
        <w:jc w:val="both"/>
        <w:rPr>
          <w:rFonts w:cs="Arial"/>
          <w:sz w:val="22"/>
          <w:szCs w:val="22"/>
        </w:rPr>
      </w:pPr>
    </w:p>
    <w:p w:rsidR="0000415E" w:rsidRDefault="0000415E" w:rsidP="0000415E">
      <w:pPr>
        <w:numPr>
          <w:ilvl w:val="0"/>
          <w:numId w:val="6"/>
        </w:numPr>
        <w:tabs>
          <w:tab w:val="left" w:pos="-1440"/>
        </w:tabs>
        <w:jc w:val="both"/>
        <w:rPr>
          <w:rFonts w:cs="Arial"/>
          <w:sz w:val="22"/>
          <w:szCs w:val="22"/>
        </w:rPr>
      </w:pPr>
      <w:r w:rsidRPr="003B026D">
        <w:rPr>
          <w:rFonts w:cs="Arial"/>
          <w:b/>
          <w:sz w:val="22"/>
          <w:szCs w:val="22"/>
        </w:rPr>
        <w:t xml:space="preserve">Surname </w:t>
      </w:r>
      <w:r>
        <w:rPr>
          <w:rFonts w:cs="Arial"/>
          <w:sz w:val="22"/>
          <w:szCs w:val="22"/>
        </w:rPr>
        <w:t>______________________________________________________________________</w:t>
      </w:r>
    </w:p>
    <w:p w:rsidR="0000415E" w:rsidRDefault="0000415E" w:rsidP="0000415E">
      <w:pPr>
        <w:tabs>
          <w:tab w:val="left" w:pos="-1440"/>
        </w:tabs>
        <w:jc w:val="both"/>
        <w:rPr>
          <w:rFonts w:cs="Arial"/>
          <w:sz w:val="22"/>
          <w:szCs w:val="22"/>
        </w:rPr>
      </w:pPr>
    </w:p>
    <w:p w:rsidR="0000415E" w:rsidRDefault="0000415E" w:rsidP="0000415E">
      <w:pPr>
        <w:tabs>
          <w:tab w:val="left" w:pos="-1440"/>
        </w:tabs>
        <w:jc w:val="both"/>
        <w:rPr>
          <w:rFonts w:cs="Arial"/>
          <w:sz w:val="22"/>
          <w:szCs w:val="22"/>
        </w:rPr>
      </w:pPr>
    </w:p>
    <w:p w:rsidR="0000415E" w:rsidRDefault="0000415E" w:rsidP="0000415E">
      <w:pPr>
        <w:numPr>
          <w:ilvl w:val="0"/>
          <w:numId w:val="6"/>
        </w:numPr>
        <w:tabs>
          <w:tab w:val="left" w:pos="-1440"/>
        </w:tabs>
        <w:jc w:val="both"/>
        <w:rPr>
          <w:rFonts w:cs="Arial"/>
          <w:sz w:val="22"/>
          <w:szCs w:val="22"/>
        </w:rPr>
      </w:pPr>
      <w:r w:rsidRPr="003B026D">
        <w:rPr>
          <w:rFonts w:cs="Arial"/>
          <w:b/>
          <w:sz w:val="22"/>
          <w:szCs w:val="22"/>
        </w:rPr>
        <w:t>First name(s)</w:t>
      </w:r>
      <w:r>
        <w:rPr>
          <w:rFonts w:cs="Arial"/>
          <w:sz w:val="22"/>
          <w:szCs w:val="22"/>
        </w:rPr>
        <w:t xml:space="preserve"> ___________________________________________________________________</w:t>
      </w:r>
    </w:p>
    <w:p w:rsidR="0000415E" w:rsidRDefault="0000415E" w:rsidP="0000415E">
      <w:pPr>
        <w:pStyle w:val="ListParagraph"/>
      </w:pPr>
    </w:p>
    <w:p w:rsidR="0000415E" w:rsidRDefault="0000415E" w:rsidP="0000415E">
      <w:pPr>
        <w:numPr>
          <w:ilvl w:val="0"/>
          <w:numId w:val="6"/>
        </w:numPr>
        <w:tabs>
          <w:tab w:val="left" w:pos="-1440"/>
        </w:tabs>
        <w:jc w:val="both"/>
        <w:rPr>
          <w:rFonts w:cs="Arial"/>
          <w:sz w:val="22"/>
          <w:szCs w:val="22"/>
        </w:rPr>
      </w:pPr>
      <w:r w:rsidRPr="003B026D">
        <w:rPr>
          <w:rFonts w:cs="Arial"/>
          <w:b/>
          <w:sz w:val="22"/>
          <w:szCs w:val="22"/>
        </w:rPr>
        <w:t>Title (Mr/Mrs/</w:t>
      </w:r>
      <w:proofErr w:type="spellStart"/>
      <w:r w:rsidRPr="003B026D">
        <w:rPr>
          <w:rFonts w:cs="Arial"/>
          <w:b/>
          <w:sz w:val="22"/>
          <w:szCs w:val="22"/>
        </w:rPr>
        <w:t>Ms</w:t>
      </w:r>
      <w:proofErr w:type="spellEnd"/>
      <w:r w:rsidRPr="003B026D">
        <w:rPr>
          <w:rFonts w:cs="Arial"/>
          <w:b/>
          <w:sz w:val="22"/>
          <w:szCs w:val="22"/>
        </w:rPr>
        <w:t>/Miss/Rev/</w:t>
      </w:r>
      <w:proofErr w:type="spellStart"/>
      <w:r w:rsidRPr="003B026D">
        <w:rPr>
          <w:rFonts w:cs="Arial"/>
          <w:b/>
          <w:sz w:val="22"/>
          <w:szCs w:val="22"/>
        </w:rPr>
        <w:t>Dr</w:t>
      </w:r>
      <w:proofErr w:type="spellEnd"/>
      <w:r w:rsidRPr="003B026D">
        <w:rPr>
          <w:rFonts w:cs="Arial"/>
          <w:b/>
          <w:sz w:val="22"/>
          <w:szCs w:val="22"/>
        </w:rPr>
        <w:t xml:space="preserve"> or other</w:t>
      </w:r>
      <w:r>
        <w:rPr>
          <w:rFonts w:cs="Arial"/>
          <w:b/>
          <w:sz w:val="22"/>
          <w:szCs w:val="22"/>
        </w:rPr>
        <w:t>)</w:t>
      </w:r>
      <w:r>
        <w:rPr>
          <w:rFonts w:cs="Arial"/>
          <w:sz w:val="22"/>
          <w:szCs w:val="22"/>
        </w:rPr>
        <w:t>______________________________________________</w:t>
      </w:r>
    </w:p>
    <w:p w:rsidR="0000415E" w:rsidRDefault="0000415E" w:rsidP="0000415E">
      <w:pPr>
        <w:pStyle w:val="ListParagraph"/>
      </w:pPr>
    </w:p>
    <w:p w:rsidR="0000415E" w:rsidRDefault="0000415E" w:rsidP="0000415E">
      <w:pPr>
        <w:numPr>
          <w:ilvl w:val="0"/>
          <w:numId w:val="6"/>
        </w:numPr>
        <w:tabs>
          <w:tab w:val="left" w:pos="-1440"/>
        </w:tabs>
        <w:jc w:val="both"/>
        <w:rPr>
          <w:rFonts w:cs="Arial"/>
          <w:sz w:val="22"/>
          <w:szCs w:val="22"/>
        </w:rPr>
      </w:pPr>
      <w:r w:rsidRPr="003B026D">
        <w:rPr>
          <w:rFonts w:cs="Arial"/>
          <w:b/>
          <w:sz w:val="22"/>
          <w:szCs w:val="22"/>
        </w:rPr>
        <w:t>Address</w:t>
      </w:r>
      <w:r>
        <w:rPr>
          <w:rFonts w:cs="Arial"/>
          <w:sz w:val="22"/>
          <w:szCs w:val="22"/>
        </w:rPr>
        <w:t xml:space="preserve"> _______________________________________________________________________________</w:t>
      </w:r>
    </w:p>
    <w:p w:rsidR="0000415E" w:rsidRDefault="0000415E" w:rsidP="0000415E">
      <w:pPr>
        <w:pStyle w:val="ListParagraph"/>
      </w:pPr>
    </w:p>
    <w:p w:rsidR="0000415E" w:rsidRDefault="0000415E" w:rsidP="0000415E">
      <w:pPr>
        <w:tabs>
          <w:tab w:val="left" w:pos="-1440"/>
        </w:tabs>
        <w:jc w:val="both"/>
        <w:rPr>
          <w:rFonts w:cs="Arial"/>
          <w:sz w:val="22"/>
          <w:szCs w:val="22"/>
        </w:rPr>
      </w:pPr>
      <w:r>
        <w:rPr>
          <w:rFonts w:cs="Arial"/>
          <w:sz w:val="22"/>
          <w:szCs w:val="22"/>
        </w:rPr>
        <w:t>__________________________________________________________________________________</w:t>
      </w:r>
    </w:p>
    <w:p w:rsidR="0000415E" w:rsidRDefault="0000415E" w:rsidP="0000415E">
      <w:pPr>
        <w:tabs>
          <w:tab w:val="left" w:pos="-1440"/>
        </w:tabs>
        <w:jc w:val="both"/>
        <w:rPr>
          <w:rFonts w:cs="Arial"/>
          <w:sz w:val="22"/>
          <w:szCs w:val="22"/>
        </w:rPr>
      </w:pPr>
    </w:p>
    <w:p w:rsidR="0000415E" w:rsidRDefault="0000415E" w:rsidP="0000415E">
      <w:pPr>
        <w:tabs>
          <w:tab w:val="left" w:pos="-1440"/>
        </w:tabs>
        <w:jc w:val="both"/>
        <w:rPr>
          <w:rFonts w:cs="Arial"/>
          <w:sz w:val="22"/>
          <w:szCs w:val="22"/>
        </w:rPr>
      </w:pPr>
    </w:p>
    <w:p w:rsidR="0000415E" w:rsidRDefault="0000415E" w:rsidP="0000415E">
      <w:pPr>
        <w:numPr>
          <w:ilvl w:val="0"/>
          <w:numId w:val="6"/>
        </w:numPr>
        <w:tabs>
          <w:tab w:val="left" w:pos="-1440"/>
        </w:tabs>
        <w:jc w:val="both"/>
        <w:rPr>
          <w:rFonts w:cs="Arial"/>
          <w:sz w:val="22"/>
          <w:szCs w:val="22"/>
        </w:rPr>
      </w:pPr>
      <w:r w:rsidRPr="003B026D">
        <w:rPr>
          <w:rFonts w:cs="Arial"/>
          <w:b/>
          <w:sz w:val="22"/>
          <w:szCs w:val="22"/>
        </w:rPr>
        <w:t>Contact number (home)</w:t>
      </w:r>
      <w:r>
        <w:rPr>
          <w:rFonts w:cs="Arial"/>
          <w:sz w:val="22"/>
          <w:szCs w:val="22"/>
        </w:rPr>
        <w:t xml:space="preserve"> ________________________ </w:t>
      </w:r>
      <w:r w:rsidRPr="003B026D">
        <w:rPr>
          <w:rFonts w:cs="Arial"/>
          <w:b/>
          <w:sz w:val="22"/>
          <w:szCs w:val="22"/>
        </w:rPr>
        <w:t>(work)</w:t>
      </w:r>
      <w:r>
        <w:rPr>
          <w:rFonts w:cs="Arial"/>
          <w:sz w:val="22"/>
          <w:szCs w:val="22"/>
        </w:rPr>
        <w:t xml:space="preserve"> ___________________________</w:t>
      </w:r>
    </w:p>
    <w:p w:rsidR="0000415E" w:rsidRDefault="0000415E" w:rsidP="0000415E">
      <w:pPr>
        <w:tabs>
          <w:tab w:val="left" w:pos="-1440"/>
        </w:tabs>
        <w:jc w:val="both"/>
        <w:rPr>
          <w:rFonts w:cs="Arial"/>
          <w:sz w:val="22"/>
          <w:szCs w:val="22"/>
        </w:rPr>
      </w:pPr>
    </w:p>
    <w:p w:rsidR="0000415E" w:rsidRDefault="0000415E" w:rsidP="0000415E">
      <w:pPr>
        <w:tabs>
          <w:tab w:val="left" w:pos="-1440"/>
        </w:tabs>
        <w:jc w:val="both"/>
        <w:rPr>
          <w:rFonts w:cs="Arial"/>
          <w:sz w:val="22"/>
          <w:szCs w:val="22"/>
        </w:rPr>
      </w:pPr>
    </w:p>
    <w:p w:rsidR="0000415E" w:rsidRDefault="0000415E" w:rsidP="0000415E">
      <w:pPr>
        <w:tabs>
          <w:tab w:val="left" w:pos="-1440"/>
        </w:tabs>
        <w:ind w:left="360"/>
        <w:jc w:val="both"/>
        <w:rPr>
          <w:rFonts w:cs="Arial"/>
          <w:sz w:val="22"/>
          <w:szCs w:val="22"/>
        </w:rPr>
      </w:pPr>
      <w:r w:rsidRPr="003B026D">
        <w:rPr>
          <w:rFonts w:cs="Arial"/>
          <w:b/>
          <w:sz w:val="22"/>
          <w:szCs w:val="22"/>
        </w:rPr>
        <w:t>(</w:t>
      </w:r>
      <w:proofErr w:type="gramStart"/>
      <w:r w:rsidRPr="003B026D">
        <w:rPr>
          <w:rFonts w:cs="Arial"/>
          <w:b/>
          <w:sz w:val="22"/>
          <w:szCs w:val="22"/>
        </w:rPr>
        <w:t>mobile )</w:t>
      </w:r>
      <w:proofErr w:type="gramEnd"/>
      <w:r>
        <w:rPr>
          <w:rFonts w:cs="Arial"/>
          <w:b/>
          <w:sz w:val="22"/>
          <w:szCs w:val="22"/>
        </w:rPr>
        <w:t xml:space="preserve">    </w:t>
      </w:r>
      <w:r>
        <w:rPr>
          <w:rFonts w:cs="Arial"/>
          <w:sz w:val="22"/>
          <w:szCs w:val="22"/>
        </w:rPr>
        <w:t xml:space="preserve">__________________________   </w:t>
      </w:r>
      <w:r w:rsidRPr="003B026D">
        <w:rPr>
          <w:rFonts w:cs="Arial"/>
          <w:b/>
          <w:sz w:val="22"/>
          <w:szCs w:val="22"/>
        </w:rPr>
        <w:t>Email</w:t>
      </w:r>
      <w:r>
        <w:rPr>
          <w:rFonts w:cs="Arial"/>
          <w:sz w:val="22"/>
          <w:szCs w:val="22"/>
        </w:rPr>
        <w:t xml:space="preserve"> ____________________________________</w:t>
      </w:r>
    </w:p>
    <w:p w:rsidR="0000415E" w:rsidRDefault="0000415E" w:rsidP="0000415E">
      <w:pPr>
        <w:tabs>
          <w:tab w:val="left" w:pos="-1440"/>
        </w:tabs>
        <w:jc w:val="both"/>
        <w:rPr>
          <w:rFonts w:cs="Arial"/>
          <w:sz w:val="22"/>
          <w:szCs w:val="22"/>
        </w:rPr>
      </w:pPr>
    </w:p>
    <w:p w:rsidR="0000415E" w:rsidRDefault="0000415E" w:rsidP="0000415E">
      <w:pPr>
        <w:tabs>
          <w:tab w:val="left" w:pos="-1440"/>
        </w:tabs>
        <w:jc w:val="both"/>
        <w:rPr>
          <w:rFonts w:cs="Arial"/>
          <w:sz w:val="22"/>
          <w:szCs w:val="22"/>
        </w:rPr>
      </w:pPr>
    </w:p>
    <w:p w:rsidR="0000415E" w:rsidRPr="003B026D" w:rsidRDefault="0000415E" w:rsidP="0000415E">
      <w:pPr>
        <w:numPr>
          <w:ilvl w:val="0"/>
          <w:numId w:val="6"/>
        </w:numPr>
        <w:tabs>
          <w:tab w:val="left" w:pos="-1440"/>
        </w:tabs>
        <w:jc w:val="both"/>
        <w:rPr>
          <w:rFonts w:cs="Arial"/>
          <w:b/>
          <w:sz w:val="22"/>
          <w:szCs w:val="22"/>
        </w:rPr>
      </w:pPr>
      <w:r w:rsidRPr="003B026D">
        <w:rPr>
          <w:rFonts w:cs="Arial"/>
          <w:b/>
          <w:sz w:val="22"/>
          <w:szCs w:val="22"/>
        </w:rPr>
        <w:t>I am interested in being a governor of   (please indicate as appropriate)</w:t>
      </w:r>
    </w:p>
    <w:p w:rsidR="0000415E" w:rsidRDefault="0000415E" w:rsidP="0000415E">
      <w:pPr>
        <w:tabs>
          <w:tab w:val="left" w:pos="-1440"/>
        </w:tabs>
        <w:jc w:val="both"/>
        <w:rPr>
          <w:rFonts w:cs="Arial"/>
          <w:sz w:val="22"/>
          <w:szCs w:val="22"/>
        </w:rPr>
      </w:pPr>
    </w:p>
    <w:p w:rsidR="0000415E" w:rsidRDefault="0000415E" w:rsidP="0000415E">
      <w:pPr>
        <w:tabs>
          <w:tab w:val="left" w:pos="-1440"/>
        </w:tabs>
        <w:ind w:left="360"/>
        <w:jc w:val="both"/>
        <w:rPr>
          <w:rFonts w:cs="Arial"/>
          <w:sz w:val="22"/>
          <w:szCs w:val="22"/>
        </w:rPr>
      </w:pPr>
      <w:r>
        <w:rPr>
          <w:rFonts w:cs="Arial"/>
          <w:sz w:val="22"/>
          <w:szCs w:val="22"/>
        </w:rPr>
        <w:t xml:space="preserve">[   </w:t>
      </w:r>
      <w:proofErr w:type="gramStart"/>
      <w:r>
        <w:rPr>
          <w:rFonts w:cs="Arial"/>
          <w:sz w:val="22"/>
          <w:szCs w:val="22"/>
        </w:rPr>
        <w:t xml:space="preserve">]  </w:t>
      </w:r>
      <w:r w:rsidRPr="003B026D">
        <w:rPr>
          <w:rFonts w:cs="Arial"/>
          <w:b/>
          <w:sz w:val="22"/>
          <w:szCs w:val="22"/>
        </w:rPr>
        <w:t>a</w:t>
      </w:r>
      <w:proofErr w:type="gramEnd"/>
      <w:r w:rsidRPr="003B026D">
        <w:rPr>
          <w:rFonts w:cs="Arial"/>
          <w:b/>
          <w:sz w:val="22"/>
          <w:szCs w:val="22"/>
        </w:rPr>
        <w:t xml:space="preserve"> primary school </w:t>
      </w:r>
      <w:r>
        <w:rPr>
          <w:rFonts w:cs="Arial"/>
          <w:sz w:val="22"/>
          <w:szCs w:val="22"/>
        </w:rPr>
        <w:t xml:space="preserve">          [   ]  </w:t>
      </w:r>
      <w:r w:rsidRPr="003B026D">
        <w:rPr>
          <w:rFonts w:cs="Arial"/>
          <w:b/>
          <w:sz w:val="22"/>
          <w:szCs w:val="22"/>
        </w:rPr>
        <w:t xml:space="preserve">a secondary school             </w:t>
      </w:r>
      <w:r>
        <w:rPr>
          <w:rFonts w:cs="Arial"/>
          <w:sz w:val="22"/>
          <w:szCs w:val="22"/>
        </w:rPr>
        <w:t xml:space="preserve">[   ]   </w:t>
      </w:r>
      <w:r w:rsidRPr="003B026D">
        <w:rPr>
          <w:rFonts w:cs="Arial"/>
          <w:b/>
          <w:sz w:val="22"/>
          <w:szCs w:val="22"/>
        </w:rPr>
        <w:t>a special school</w:t>
      </w:r>
      <w:r w:rsidRPr="003B026D">
        <w:rPr>
          <w:rFonts w:cs="Arial"/>
          <w:b/>
          <w:sz w:val="22"/>
          <w:szCs w:val="22"/>
        </w:rPr>
        <w:tab/>
      </w:r>
    </w:p>
    <w:p w:rsidR="0000415E" w:rsidRDefault="0000415E" w:rsidP="0000415E">
      <w:pPr>
        <w:tabs>
          <w:tab w:val="left" w:pos="-1440"/>
        </w:tabs>
        <w:ind w:left="360"/>
        <w:jc w:val="both"/>
        <w:rPr>
          <w:rFonts w:cs="Arial"/>
          <w:sz w:val="22"/>
          <w:szCs w:val="22"/>
        </w:rPr>
      </w:pPr>
    </w:p>
    <w:p w:rsidR="0000415E" w:rsidRDefault="0000415E" w:rsidP="0000415E">
      <w:pPr>
        <w:tabs>
          <w:tab w:val="left" w:pos="-1440"/>
        </w:tabs>
        <w:ind w:left="360"/>
        <w:jc w:val="both"/>
        <w:rPr>
          <w:rFonts w:cs="Arial"/>
          <w:sz w:val="22"/>
          <w:szCs w:val="22"/>
        </w:rPr>
      </w:pPr>
      <w:r>
        <w:rPr>
          <w:rFonts w:cs="Arial"/>
          <w:sz w:val="22"/>
          <w:szCs w:val="22"/>
        </w:rPr>
        <w:t xml:space="preserve">[   </w:t>
      </w:r>
      <w:proofErr w:type="gramStart"/>
      <w:r>
        <w:rPr>
          <w:rFonts w:cs="Arial"/>
          <w:sz w:val="22"/>
          <w:szCs w:val="22"/>
        </w:rPr>
        <w:t xml:space="preserve">]  </w:t>
      </w:r>
      <w:r w:rsidRPr="003B026D">
        <w:rPr>
          <w:rFonts w:cs="Arial"/>
          <w:b/>
          <w:sz w:val="22"/>
          <w:szCs w:val="22"/>
        </w:rPr>
        <w:t>a</w:t>
      </w:r>
      <w:proofErr w:type="gramEnd"/>
      <w:r w:rsidRPr="003B026D">
        <w:rPr>
          <w:rFonts w:cs="Arial"/>
          <w:b/>
          <w:sz w:val="22"/>
          <w:szCs w:val="22"/>
        </w:rPr>
        <w:t xml:space="preserve"> particular school</w:t>
      </w:r>
      <w:r>
        <w:rPr>
          <w:rFonts w:cs="Arial"/>
          <w:sz w:val="22"/>
          <w:szCs w:val="22"/>
        </w:rPr>
        <w:t xml:space="preserve">  (please state which one) _______________________________________</w:t>
      </w:r>
    </w:p>
    <w:p w:rsidR="0000415E" w:rsidRDefault="0000415E" w:rsidP="0000415E">
      <w:pPr>
        <w:tabs>
          <w:tab w:val="left" w:pos="-1440"/>
        </w:tabs>
        <w:ind w:left="360"/>
        <w:jc w:val="both"/>
        <w:rPr>
          <w:rFonts w:cs="Arial"/>
          <w:sz w:val="22"/>
          <w:szCs w:val="22"/>
        </w:rPr>
      </w:pPr>
    </w:p>
    <w:p w:rsidR="0000415E" w:rsidRDefault="0000415E" w:rsidP="0000415E">
      <w:pPr>
        <w:tabs>
          <w:tab w:val="left" w:pos="-1440"/>
        </w:tabs>
        <w:ind w:left="360"/>
        <w:jc w:val="both"/>
        <w:rPr>
          <w:rFonts w:cs="Arial"/>
          <w:sz w:val="22"/>
          <w:szCs w:val="22"/>
        </w:rPr>
      </w:pPr>
    </w:p>
    <w:p w:rsidR="0000415E" w:rsidRPr="003B026D" w:rsidRDefault="0000415E" w:rsidP="0000415E">
      <w:pPr>
        <w:numPr>
          <w:ilvl w:val="0"/>
          <w:numId w:val="6"/>
        </w:numPr>
        <w:rPr>
          <w:rFonts w:cs="Arial"/>
          <w:b/>
          <w:sz w:val="22"/>
          <w:szCs w:val="22"/>
        </w:rPr>
      </w:pPr>
      <w:r w:rsidRPr="003B026D">
        <w:rPr>
          <w:rFonts w:cs="Arial"/>
          <w:b/>
          <w:sz w:val="22"/>
          <w:szCs w:val="22"/>
        </w:rPr>
        <w:t xml:space="preserve">If you </w:t>
      </w:r>
      <w:r>
        <w:rPr>
          <w:rFonts w:cs="Arial"/>
          <w:b/>
          <w:sz w:val="22"/>
          <w:szCs w:val="22"/>
        </w:rPr>
        <w:t xml:space="preserve">are </w:t>
      </w:r>
      <w:r w:rsidRPr="003B026D">
        <w:rPr>
          <w:rFonts w:cs="Arial"/>
          <w:b/>
          <w:sz w:val="22"/>
          <w:szCs w:val="22"/>
        </w:rPr>
        <w:t>applying for a particular school</w:t>
      </w:r>
    </w:p>
    <w:p w:rsidR="0000415E" w:rsidRPr="003B026D" w:rsidRDefault="0000415E" w:rsidP="0000415E">
      <w:pPr>
        <w:rPr>
          <w:rFonts w:cs="Arial"/>
          <w:b/>
          <w:sz w:val="22"/>
          <w:szCs w:val="22"/>
        </w:rPr>
      </w:pPr>
    </w:p>
    <w:p w:rsidR="0000415E" w:rsidRPr="003B026D" w:rsidRDefault="0000415E" w:rsidP="0000415E">
      <w:pPr>
        <w:numPr>
          <w:ilvl w:val="0"/>
          <w:numId w:val="7"/>
        </w:numPr>
        <w:rPr>
          <w:rFonts w:cs="Arial"/>
          <w:b/>
          <w:sz w:val="22"/>
          <w:szCs w:val="22"/>
        </w:rPr>
      </w:pPr>
      <w:r w:rsidRPr="003B026D">
        <w:rPr>
          <w:rFonts w:cs="Arial"/>
          <w:b/>
          <w:sz w:val="22"/>
          <w:szCs w:val="22"/>
        </w:rPr>
        <w:t xml:space="preserve">What </w:t>
      </w:r>
      <w:proofErr w:type="gramStart"/>
      <w:r w:rsidRPr="003B026D">
        <w:rPr>
          <w:rFonts w:cs="Arial"/>
          <w:b/>
          <w:sz w:val="22"/>
          <w:szCs w:val="22"/>
        </w:rPr>
        <w:t>is</w:t>
      </w:r>
      <w:proofErr w:type="gramEnd"/>
      <w:r w:rsidRPr="003B026D">
        <w:rPr>
          <w:rFonts w:cs="Arial"/>
          <w:b/>
          <w:sz w:val="22"/>
          <w:szCs w:val="22"/>
        </w:rPr>
        <w:t xml:space="preserve"> your interest in/knowledge of the school?</w:t>
      </w:r>
    </w:p>
    <w:p w:rsidR="0000415E" w:rsidRDefault="0000415E" w:rsidP="0000415E">
      <w:pPr>
        <w:tabs>
          <w:tab w:val="left" w:pos="-1440"/>
        </w:tabs>
        <w:ind w:left="360"/>
        <w:jc w:val="both"/>
        <w:rPr>
          <w:rFonts w:cs="Arial"/>
          <w:sz w:val="22"/>
          <w:szCs w:val="22"/>
        </w:rPr>
      </w:pPr>
    </w:p>
    <w:p w:rsidR="0000415E" w:rsidRDefault="0000415E" w:rsidP="0000415E">
      <w:pPr>
        <w:tabs>
          <w:tab w:val="left" w:pos="-1440"/>
        </w:tabs>
        <w:ind w:left="360"/>
        <w:jc w:val="both"/>
        <w:rPr>
          <w:rFonts w:cs="Arial"/>
          <w:sz w:val="22"/>
          <w:szCs w:val="22"/>
        </w:rPr>
      </w:pPr>
      <w:r>
        <w:rPr>
          <w:rFonts w:cs="Arial"/>
          <w:sz w:val="22"/>
          <w:szCs w:val="22"/>
        </w:rPr>
        <w:t>_______________________________________________________________________________</w:t>
      </w:r>
    </w:p>
    <w:p w:rsidR="0000415E" w:rsidRDefault="0000415E" w:rsidP="0000415E">
      <w:pPr>
        <w:tabs>
          <w:tab w:val="left" w:pos="-1440"/>
        </w:tabs>
        <w:ind w:left="360"/>
        <w:jc w:val="both"/>
        <w:rPr>
          <w:rFonts w:cs="Arial"/>
          <w:sz w:val="22"/>
          <w:szCs w:val="22"/>
        </w:rPr>
      </w:pPr>
    </w:p>
    <w:p w:rsidR="0000415E" w:rsidRDefault="0000415E" w:rsidP="0000415E">
      <w:pPr>
        <w:tabs>
          <w:tab w:val="left" w:pos="-1440"/>
        </w:tabs>
        <w:ind w:left="360"/>
        <w:jc w:val="both"/>
        <w:rPr>
          <w:rFonts w:cs="Arial"/>
          <w:sz w:val="22"/>
          <w:szCs w:val="22"/>
        </w:rPr>
      </w:pPr>
      <w:r>
        <w:rPr>
          <w:rFonts w:cs="Arial"/>
          <w:sz w:val="22"/>
          <w:szCs w:val="22"/>
        </w:rPr>
        <w:t>_______________________________________________________________________________</w:t>
      </w:r>
    </w:p>
    <w:p w:rsidR="0000415E" w:rsidRDefault="0000415E" w:rsidP="0000415E">
      <w:pPr>
        <w:tabs>
          <w:tab w:val="left" w:pos="-1440"/>
        </w:tabs>
        <w:ind w:left="360"/>
        <w:jc w:val="both"/>
        <w:rPr>
          <w:rFonts w:cs="Arial"/>
          <w:sz w:val="22"/>
          <w:szCs w:val="22"/>
        </w:rPr>
      </w:pPr>
    </w:p>
    <w:p w:rsidR="0000415E" w:rsidRPr="003B026D" w:rsidRDefault="0000415E" w:rsidP="0000415E">
      <w:pPr>
        <w:numPr>
          <w:ilvl w:val="0"/>
          <w:numId w:val="7"/>
        </w:numPr>
        <w:tabs>
          <w:tab w:val="left" w:pos="-1440"/>
        </w:tabs>
        <w:jc w:val="both"/>
        <w:rPr>
          <w:rFonts w:cs="Arial"/>
          <w:b/>
          <w:sz w:val="22"/>
          <w:szCs w:val="22"/>
        </w:rPr>
      </w:pPr>
      <w:r w:rsidRPr="003B026D">
        <w:rPr>
          <w:rFonts w:cs="Arial"/>
          <w:b/>
          <w:sz w:val="22"/>
          <w:szCs w:val="22"/>
        </w:rPr>
        <w:t>Have you a past or present association with the school?  If so, what is it?</w:t>
      </w:r>
    </w:p>
    <w:p w:rsidR="0000415E" w:rsidRDefault="0000415E" w:rsidP="0000415E">
      <w:pPr>
        <w:tabs>
          <w:tab w:val="left" w:pos="-1440"/>
        </w:tabs>
        <w:jc w:val="both"/>
        <w:rPr>
          <w:rFonts w:cs="Arial"/>
          <w:sz w:val="22"/>
          <w:szCs w:val="22"/>
        </w:rPr>
      </w:pPr>
    </w:p>
    <w:p w:rsidR="0000415E" w:rsidRDefault="0000415E" w:rsidP="0000415E">
      <w:pPr>
        <w:tabs>
          <w:tab w:val="left" w:pos="-1440"/>
        </w:tabs>
        <w:ind w:left="360"/>
        <w:jc w:val="both"/>
        <w:rPr>
          <w:rFonts w:cs="Arial"/>
          <w:sz w:val="22"/>
          <w:szCs w:val="22"/>
        </w:rPr>
      </w:pPr>
      <w:r>
        <w:rPr>
          <w:rFonts w:cs="Arial"/>
          <w:sz w:val="22"/>
          <w:szCs w:val="22"/>
        </w:rPr>
        <w:t>_______________________________________________________________________________</w:t>
      </w:r>
    </w:p>
    <w:p w:rsidR="0000415E" w:rsidRDefault="0000415E" w:rsidP="0000415E">
      <w:pPr>
        <w:tabs>
          <w:tab w:val="left" w:pos="-1440"/>
        </w:tabs>
        <w:ind w:left="360"/>
        <w:jc w:val="both"/>
        <w:rPr>
          <w:rFonts w:cs="Arial"/>
          <w:sz w:val="22"/>
          <w:szCs w:val="22"/>
        </w:rPr>
      </w:pPr>
    </w:p>
    <w:p w:rsidR="0000415E" w:rsidRDefault="0000415E" w:rsidP="0000415E">
      <w:pPr>
        <w:tabs>
          <w:tab w:val="left" w:pos="-1440"/>
        </w:tabs>
        <w:ind w:left="360"/>
        <w:jc w:val="both"/>
        <w:rPr>
          <w:rFonts w:cs="Arial"/>
          <w:sz w:val="22"/>
          <w:szCs w:val="22"/>
        </w:rPr>
      </w:pPr>
      <w:r>
        <w:rPr>
          <w:rFonts w:cs="Arial"/>
          <w:sz w:val="22"/>
          <w:szCs w:val="22"/>
        </w:rPr>
        <w:t>_______________________________________________________________________________</w:t>
      </w:r>
    </w:p>
    <w:p w:rsidR="0000415E" w:rsidRDefault="0000415E" w:rsidP="0000415E">
      <w:pPr>
        <w:tabs>
          <w:tab w:val="left" w:pos="-1440"/>
        </w:tabs>
        <w:ind w:left="360"/>
        <w:jc w:val="both"/>
        <w:rPr>
          <w:rFonts w:cs="Arial"/>
          <w:sz w:val="22"/>
          <w:szCs w:val="22"/>
        </w:rPr>
      </w:pPr>
    </w:p>
    <w:p w:rsidR="0000415E" w:rsidRDefault="0000415E" w:rsidP="0000415E">
      <w:pPr>
        <w:tabs>
          <w:tab w:val="left" w:pos="-1440"/>
        </w:tabs>
        <w:ind w:left="360"/>
        <w:jc w:val="both"/>
        <w:rPr>
          <w:rFonts w:cs="Arial"/>
          <w:sz w:val="22"/>
          <w:szCs w:val="22"/>
        </w:rPr>
      </w:pPr>
    </w:p>
    <w:p w:rsidR="0000415E" w:rsidRPr="003B026D" w:rsidRDefault="0000415E" w:rsidP="0000415E">
      <w:pPr>
        <w:numPr>
          <w:ilvl w:val="0"/>
          <w:numId w:val="6"/>
        </w:numPr>
        <w:rPr>
          <w:rFonts w:cs="Arial"/>
          <w:b/>
          <w:sz w:val="22"/>
          <w:szCs w:val="22"/>
        </w:rPr>
      </w:pPr>
      <w:r w:rsidRPr="003B026D">
        <w:rPr>
          <w:rFonts w:cs="Arial"/>
          <w:b/>
          <w:sz w:val="22"/>
          <w:szCs w:val="22"/>
        </w:rPr>
        <w:t xml:space="preserve"> I am interested in the following area of Leicester (please indicate)</w:t>
      </w:r>
    </w:p>
    <w:p w:rsidR="0000415E" w:rsidRDefault="0000415E" w:rsidP="0000415E">
      <w:pPr>
        <w:rPr>
          <w:rFonts w:cs="Arial"/>
          <w:sz w:val="22"/>
          <w:szCs w:val="22"/>
        </w:rPr>
      </w:pPr>
    </w:p>
    <w:p w:rsidR="0000415E" w:rsidRDefault="0000415E" w:rsidP="0000415E">
      <w:pPr>
        <w:ind w:left="360"/>
        <w:rPr>
          <w:rFonts w:cs="Arial"/>
          <w:sz w:val="22"/>
          <w:szCs w:val="22"/>
        </w:rPr>
      </w:pPr>
      <w:r>
        <w:rPr>
          <w:rFonts w:cs="Arial"/>
          <w:sz w:val="22"/>
          <w:szCs w:val="22"/>
        </w:rPr>
        <w:t>______________________________________________________________________________</w:t>
      </w:r>
    </w:p>
    <w:p w:rsidR="0000415E" w:rsidRDefault="0000415E" w:rsidP="0000415E">
      <w:pPr>
        <w:rPr>
          <w:rFonts w:cs="Arial"/>
          <w:sz w:val="22"/>
          <w:szCs w:val="22"/>
        </w:rPr>
      </w:pPr>
    </w:p>
    <w:p w:rsidR="0000415E" w:rsidRDefault="0000415E" w:rsidP="0000415E">
      <w:pPr>
        <w:rPr>
          <w:rFonts w:cs="Arial"/>
          <w:sz w:val="22"/>
          <w:szCs w:val="22"/>
        </w:rPr>
      </w:pPr>
    </w:p>
    <w:p w:rsidR="0000415E" w:rsidRPr="003B026D" w:rsidRDefault="0000415E" w:rsidP="0000415E">
      <w:pPr>
        <w:numPr>
          <w:ilvl w:val="0"/>
          <w:numId w:val="6"/>
        </w:numPr>
        <w:rPr>
          <w:rFonts w:cs="Arial"/>
          <w:b/>
          <w:sz w:val="22"/>
          <w:szCs w:val="22"/>
        </w:rPr>
      </w:pPr>
      <w:r w:rsidRPr="003B026D">
        <w:rPr>
          <w:rFonts w:cs="Arial"/>
          <w:b/>
          <w:sz w:val="22"/>
          <w:szCs w:val="22"/>
        </w:rPr>
        <w:t>Are you a governor at another City School?     YES/NO</w:t>
      </w:r>
    </w:p>
    <w:p w:rsidR="0000415E" w:rsidRDefault="0000415E" w:rsidP="0000415E">
      <w:pPr>
        <w:rPr>
          <w:rFonts w:cs="Arial"/>
          <w:sz w:val="22"/>
          <w:szCs w:val="22"/>
        </w:rPr>
      </w:pPr>
    </w:p>
    <w:p w:rsidR="0000415E" w:rsidRDefault="0000415E" w:rsidP="0000415E">
      <w:pPr>
        <w:ind w:firstLine="360"/>
        <w:rPr>
          <w:rFonts w:cs="Arial"/>
          <w:sz w:val="22"/>
          <w:szCs w:val="22"/>
        </w:rPr>
      </w:pPr>
      <w:r w:rsidRPr="003B026D">
        <w:rPr>
          <w:rFonts w:cs="Arial"/>
          <w:b/>
          <w:sz w:val="22"/>
          <w:szCs w:val="22"/>
        </w:rPr>
        <w:t>If YES, please give details</w:t>
      </w:r>
      <w:r>
        <w:rPr>
          <w:rFonts w:cs="Arial"/>
          <w:sz w:val="22"/>
          <w:szCs w:val="22"/>
        </w:rPr>
        <w:t xml:space="preserve"> ________________________________________________________</w:t>
      </w:r>
    </w:p>
    <w:p w:rsidR="0000415E" w:rsidRPr="006B7EE6" w:rsidRDefault="0000415E" w:rsidP="0000415E">
      <w:pPr>
        <w:numPr>
          <w:ilvl w:val="0"/>
          <w:numId w:val="6"/>
        </w:numPr>
        <w:rPr>
          <w:rFonts w:cs="Arial"/>
          <w:b/>
          <w:sz w:val="22"/>
          <w:szCs w:val="22"/>
        </w:rPr>
      </w:pPr>
      <w:r w:rsidRPr="00F275E9">
        <w:rPr>
          <w:rFonts w:cs="Arial"/>
          <w:b/>
          <w:sz w:val="22"/>
          <w:szCs w:val="22"/>
        </w:rPr>
        <w:lastRenderedPageBreak/>
        <w:t>Hav</w:t>
      </w:r>
      <w:r w:rsidRPr="00D65106">
        <w:rPr>
          <w:rFonts w:cs="Arial"/>
          <w:b/>
          <w:sz w:val="22"/>
          <w:szCs w:val="22"/>
        </w:rPr>
        <w:t>e you any previous experience as a governor</w:t>
      </w:r>
      <w:r w:rsidRPr="00425B30">
        <w:rPr>
          <w:rFonts w:cs="Arial"/>
          <w:b/>
          <w:sz w:val="22"/>
          <w:szCs w:val="22"/>
        </w:rPr>
        <w:t>?</w:t>
      </w:r>
      <w:r w:rsidRPr="00425B30">
        <w:rPr>
          <w:rFonts w:cs="Arial"/>
          <w:sz w:val="22"/>
          <w:szCs w:val="22"/>
        </w:rPr>
        <w:t xml:space="preserve"> </w:t>
      </w:r>
      <w:r>
        <w:rPr>
          <w:rFonts w:cs="Arial"/>
          <w:sz w:val="22"/>
          <w:szCs w:val="22"/>
        </w:rPr>
        <w:t xml:space="preserve">   </w:t>
      </w:r>
      <w:r w:rsidRPr="006B7EE6">
        <w:rPr>
          <w:rFonts w:cs="Arial"/>
          <w:b/>
          <w:sz w:val="22"/>
          <w:szCs w:val="22"/>
        </w:rPr>
        <w:t>YES/NO</w:t>
      </w:r>
    </w:p>
    <w:p w:rsidR="0000415E" w:rsidRDefault="0000415E" w:rsidP="0000415E">
      <w:pPr>
        <w:rPr>
          <w:rFonts w:cs="Arial"/>
          <w:sz w:val="22"/>
          <w:szCs w:val="22"/>
        </w:rPr>
      </w:pPr>
    </w:p>
    <w:p w:rsidR="0000415E" w:rsidRDefault="0000415E" w:rsidP="0000415E">
      <w:pPr>
        <w:ind w:left="360"/>
        <w:rPr>
          <w:rFonts w:cs="Arial"/>
          <w:sz w:val="22"/>
          <w:szCs w:val="22"/>
        </w:rPr>
      </w:pPr>
      <w:r w:rsidRPr="006B7EE6">
        <w:rPr>
          <w:rFonts w:cs="Arial"/>
          <w:b/>
          <w:sz w:val="22"/>
          <w:szCs w:val="22"/>
        </w:rPr>
        <w:t>If YES, please give details</w:t>
      </w:r>
      <w:r>
        <w:rPr>
          <w:rFonts w:cs="Arial"/>
          <w:sz w:val="22"/>
          <w:szCs w:val="22"/>
        </w:rPr>
        <w:t xml:space="preserve"> </w:t>
      </w:r>
    </w:p>
    <w:p w:rsidR="0000415E" w:rsidRDefault="0000415E" w:rsidP="0000415E">
      <w:pPr>
        <w:ind w:left="360"/>
        <w:rPr>
          <w:rFonts w:cs="Arial"/>
          <w:sz w:val="22"/>
          <w:szCs w:val="22"/>
        </w:rPr>
      </w:pPr>
    </w:p>
    <w:p w:rsidR="0000415E" w:rsidRDefault="0000415E" w:rsidP="0000415E">
      <w:pPr>
        <w:ind w:left="360"/>
        <w:rPr>
          <w:rFonts w:cs="Arial"/>
          <w:sz w:val="22"/>
          <w:szCs w:val="22"/>
        </w:rPr>
      </w:pPr>
      <w:r>
        <w:rPr>
          <w:rFonts w:cs="Arial"/>
          <w:sz w:val="22"/>
          <w:szCs w:val="22"/>
        </w:rPr>
        <w:t>_______________________________________________________________________________</w:t>
      </w:r>
    </w:p>
    <w:p w:rsidR="0000415E" w:rsidRDefault="0000415E" w:rsidP="0000415E">
      <w:pPr>
        <w:ind w:left="360"/>
        <w:rPr>
          <w:rFonts w:cs="Arial"/>
          <w:sz w:val="22"/>
          <w:szCs w:val="22"/>
        </w:rPr>
      </w:pPr>
    </w:p>
    <w:p w:rsidR="0000415E" w:rsidRDefault="0000415E" w:rsidP="0000415E">
      <w:pPr>
        <w:ind w:left="360"/>
        <w:rPr>
          <w:rFonts w:cs="Arial"/>
          <w:sz w:val="22"/>
          <w:szCs w:val="22"/>
        </w:rPr>
      </w:pPr>
      <w:r>
        <w:rPr>
          <w:rFonts w:cs="Arial"/>
          <w:sz w:val="22"/>
          <w:szCs w:val="22"/>
        </w:rPr>
        <w:t>_______________________________________________________________________________</w:t>
      </w:r>
    </w:p>
    <w:p w:rsidR="0000415E" w:rsidRDefault="0000415E" w:rsidP="0000415E">
      <w:pPr>
        <w:ind w:left="360"/>
        <w:rPr>
          <w:rFonts w:cs="Arial"/>
          <w:sz w:val="22"/>
          <w:szCs w:val="22"/>
        </w:rPr>
      </w:pPr>
    </w:p>
    <w:p w:rsidR="0000415E" w:rsidRDefault="0000415E" w:rsidP="0000415E">
      <w:pPr>
        <w:ind w:left="360"/>
        <w:rPr>
          <w:rFonts w:cs="Arial"/>
          <w:sz w:val="22"/>
          <w:szCs w:val="22"/>
        </w:rPr>
      </w:pPr>
      <w:r>
        <w:rPr>
          <w:rFonts w:cs="Arial"/>
          <w:sz w:val="22"/>
          <w:szCs w:val="22"/>
        </w:rPr>
        <w:t>_______________________________________________________________________________</w:t>
      </w:r>
    </w:p>
    <w:p w:rsidR="0000415E" w:rsidRDefault="0000415E" w:rsidP="0000415E">
      <w:pPr>
        <w:ind w:left="360"/>
        <w:rPr>
          <w:rFonts w:cs="Arial"/>
          <w:sz w:val="22"/>
          <w:szCs w:val="22"/>
        </w:rPr>
      </w:pPr>
    </w:p>
    <w:p w:rsidR="0000415E" w:rsidRDefault="0000415E" w:rsidP="0000415E">
      <w:pPr>
        <w:rPr>
          <w:rFonts w:cs="Arial"/>
          <w:sz w:val="22"/>
          <w:szCs w:val="22"/>
        </w:rPr>
      </w:pPr>
    </w:p>
    <w:p w:rsidR="0000415E" w:rsidRPr="003B026D" w:rsidRDefault="0000415E" w:rsidP="0000415E">
      <w:pPr>
        <w:numPr>
          <w:ilvl w:val="0"/>
          <w:numId w:val="6"/>
        </w:numPr>
        <w:rPr>
          <w:rFonts w:cs="Arial"/>
          <w:b/>
          <w:sz w:val="22"/>
          <w:szCs w:val="22"/>
        </w:rPr>
      </w:pPr>
      <w:r w:rsidRPr="003B026D">
        <w:rPr>
          <w:rFonts w:cs="Arial"/>
          <w:b/>
          <w:sz w:val="22"/>
          <w:szCs w:val="22"/>
        </w:rPr>
        <w:t>Please outline any experience of working/helping in schools or educational settings (</w:t>
      </w:r>
      <w:proofErr w:type="spellStart"/>
      <w:r w:rsidRPr="003B026D">
        <w:rPr>
          <w:rFonts w:cs="Arial"/>
          <w:b/>
          <w:sz w:val="22"/>
          <w:szCs w:val="22"/>
        </w:rPr>
        <w:t>eg</w:t>
      </w:r>
      <w:proofErr w:type="spellEnd"/>
      <w:r w:rsidRPr="003B026D">
        <w:rPr>
          <w:rFonts w:cs="Arial"/>
          <w:b/>
          <w:sz w:val="22"/>
          <w:szCs w:val="22"/>
        </w:rPr>
        <w:t xml:space="preserve"> volunteer helper, member of PTA </w:t>
      </w:r>
      <w:proofErr w:type="spellStart"/>
      <w:r w:rsidRPr="003B026D">
        <w:rPr>
          <w:rFonts w:cs="Arial"/>
          <w:b/>
          <w:sz w:val="22"/>
          <w:szCs w:val="22"/>
        </w:rPr>
        <w:t>etc</w:t>
      </w:r>
      <w:proofErr w:type="spellEnd"/>
      <w:r w:rsidRPr="003B026D">
        <w:rPr>
          <w:rFonts w:cs="Arial"/>
          <w:b/>
          <w:sz w:val="22"/>
          <w:szCs w:val="22"/>
        </w:rPr>
        <w:t xml:space="preserve">) </w:t>
      </w:r>
    </w:p>
    <w:p w:rsidR="0000415E" w:rsidRDefault="0000415E" w:rsidP="0000415E">
      <w:pPr>
        <w:rPr>
          <w:rFonts w:cs="Arial"/>
          <w:sz w:val="22"/>
          <w:szCs w:val="22"/>
        </w:rPr>
      </w:pPr>
    </w:p>
    <w:p w:rsidR="0000415E" w:rsidRDefault="0000415E" w:rsidP="0000415E">
      <w:pPr>
        <w:ind w:left="360"/>
        <w:rPr>
          <w:rFonts w:cs="Arial"/>
          <w:sz w:val="22"/>
          <w:szCs w:val="22"/>
        </w:rPr>
      </w:pPr>
      <w:r>
        <w:rPr>
          <w:rFonts w:cs="Arial"/>
          <w:sz w:val="22"/>
          <w:szCs w:val="22"/>
        </w:rPr>
        <w:t>_______________________________________________________________________________</w:t>
      </w:r>
    </w:p>
    <w:p w:rsidR="0000415E" w:rsidRDefault="0000415E" w:rsidP="0000415E">
      <w:pPr>
        <w:rPr>
          <w:rFonts w:cs="Arial"/>
          <w:sz w:val="22"/>
          <w:szCs w:val="22"/>
        </w:rPr>
      </w:pPr>
    </w:p>
    <w:p w:rsidR="0000415E" w:rsidRDefault="0000415E" w:rsidP="0000415E">
      <w:pPr>
        <w:ind w:left="360"/>
        <w:rPr>
          <w:rFonts w:cs="Arial"/>
          <w:sz w:val="22"/>
          <w:szCs w:val="22"/>
        </w:rPr>
      </w:pPr>
      <w:r>
        <w:rPr>
          <w:rFonts w:cs="Arial"/>
          <w:sz w:val="22"/>
          <w:szCs w:val="22"/>
        </w:rPr>
        <w:t>_______________________________________________________________________________</w:t>
      </w:r>
    </w:p>
    <w:p w:rsidR="0000415E" w:rsidRDefault="0000415E" w:rsidP="0000415E">
      <w:pPr>
        <w:rPr>
          <w:rFonts w:cs="Arial"/>
          <w:sz w:val="22"/>
          <w:szCs w:val="22"/>
        </w:rPr>
      </w:pPr>
    </w:p>
    <w:p w:rsidR="0000415E" w:rsidRDefault="0000415E" w:rsidP="0000415E">
      <w:pPr>
        <w:rPr>
          <w:rFonts w:cs="Arial"/>
          <w:sz w:val="22"/>
          <w:szCs w:val="22"/>
        </w:rPr>
      </w:pPr>
    </w:p>
    <w:p w:rsidR="0000415E" w:rsidRPr="003B026D" w:rsidRDefault="0000415E" w:rsidP="0000415E">
      <w:pPr>
        <w:numPr>
          <w:ilvl w:val="0"/>
          <w:numId w:val="6"/>
        </w:numPr>
        <w:rPr>
          <w:rFonts w:cs="Arial"/>
          <w:b/>
          <w:sz w:val="22"/>
          <w:szCs w:val="22"/>
        </w:rPr>
      </w:pPr>
      <w:r w:rsidRPr="003B026D">
        <w:rPr>
          <w:rFonts w:cs="Arial"/>
          <w:b/>
          <w:sz w:val="22"/>
          <w:szCs w:val="22"/>
        </w:rPr>
        <w:t>Please outline any experience at home, work or elsewhere which may be relevant to you becoming a governor:</w:t>
      </w:r>
    </w:p>
    <w:p w:rsidR="0000415E" w:rsidRDefault="0000415E" w:rsidP="0000415E">
      <w:pPr>
        <w:rPr>
          <w:rFonts w:cs="Arial"/>
          <w:sz w:val="22"/>
          <w:szCs w:val="22"/>
        </w:rPr>
      </w:pPr>
    </w:p>
    <w:p w:rsidR="0000415E" w:rsidRDefault="0000415E" w:rsidP="0000415E">
      <w:pPr>
        <w:ind w:left="360"/>
        <w:rPr>
          <w:rFonts w:cs="Arial"/>
          <w:sz w:val="22"/>
          <w:szCs w:val="22"/>
        </w:rPr>
      </w:pPr>
      <w:r>
        <w:rPr>
          <w:rFonts w:cs="Arial"/>
          <w:sz w:val="22"/>
          <w:szCs w:val="22"/>
        </w:rPr>
        <w:t>_______________________________________________________________________________</w:t>
      </w:r>
    </w:p>
    <w:p w:rsidR="0000415E" w:rsidRDefault="0000415E" w:rsidP="0000415E">
      <w:pPr>
        <w:rPr>
          <w:rFonts w:cs="Arial"/>
          <w:sz w:val="22"/>
          <w:szCs w:val="22"/>
        </w:rPr>
      </w:pPr>
    </w:p>
    <w:p w:rsidR="0000415E" w:rsidRDefault="0000415E" w:rsidP="0000415E">
      <w:pPr>
        <w:ind w:left="360"/>
        <w:rPr>
          <w:rFonts w:cs="Arial"/>
          <w:sz w:val="22"/>
          <w:szCs w:val="22"/>
        </w:rPr>
      </w:pPr>
      <w:r>
        <w:rPr>
          <w:rFonts w:cs="Arial"/>
          <w:sz w:val="22"/>
          <w:szCs w:val="22"/>
        </w:rPr>
        <w:t>_______________________________________________________________________________</w:t>
      </w:r>
    </w:p>
    <w:p w:rsidR="0000415E" w:rsidRDefault="0000415E" w:rsidP="0000415E">
      <w:pPr>
        <w:rPr>
          <w:rFonts w:cs="Arial"/>
          <w:sz w:val="22"/>
          <w:szCs w:val="22"/>
        </w:rPr>
      </w:pPr>
    </w:p>
    <w:p w:rsidR="0000415E" w:rsidRDefault="0000415E" w:rsidP="0000415E">
      <w:pPr>
        <w:ind w:left="360"/>
        <w:rPr>
          <w:rFonts w:cs="Arial"/>
          <w:sz w:val="22"/>
          <w:szCs w:val="22"/>
        </w:rPr>
      </w:pPr>
      <w:r>
        <w:rPr>
          <w:rFonts w:cs="Arial"/>
          <w:sz w:val="22"/>
          <w:szCs w:val="22"/>
        </w:rPr>
        <w:t>_______________________________________________________________________________</w:t>
      </w:r>
    </w:p>
    <w:p w:rsidR="0000415E" w:rsidRDefault="0000415E" w:rsidP="0000415E">
      <w:pPr>
        <w:rPr>
          <w:rFonts w:cs="Arial"/>
          <w:sz w:val="22"/>
          <w:szCs w:val="22"/>
        </w:rPr>
      </w:pPr>
    </w:p>
    <w:p w:rsidR="0000415E" w:rsidRDefault="0000415E" w:rsidP="0000415E">
      <w:pPr>
        <w:ind w:left="360"/>
        <w:rPr>
          <w:rFonts w:cs="Arial"/>
          <w:sz w:val="22"/>
          <w:szCs w:val="22"/>
        </w:rPr>
      </w:pPr>
      <w:r>
        <w:rPr>
          <w:rFonts w:cs="Arial"/>
          <w:sz w:val="22"/>
          <w:szCs w:val="22"/>
        </w:rPr>
        <w:t>_______________________________________________________________________________</w:t>
      </w:r>
    </w:p>
    <w:p w:rsidR="0000415E" w:rsidRDefault="0000415E" w:rsidP="0000415E">
      <w:pPr>
        <w:rPr>
          <w:rFonts w:cs="Arial"/>
          <w:sz w:val="22"/>
          <w:szCs w:val="22"/>
        </w:rPr>
      </w:pPr>
    </w:p>
    <w:p w:rsidR="0000415E" w:rsidRDefault="0000415E" w:rsidP="0000415E">
      <w:pPr>
        <w:rPr>
          <w:rFonts w:cs="Arial"/>
          <w:sz w:val="22"/>
          <w:szCs w:val="22"/>
        </w:rPr>
      </w:pPr>
    </w:p>
    <w:p w:rsidR="0000415E" w:rsidRDefault="0000415E" w:rsidP="0000415E">
      <w:pPr>
        <w:numPr>
          <w:ilvl w:val="0"/>
          <w:numId w:val="6"/>
        </w:numPr>
        <w:rPr>
          <w:rFonts w:cs="Arial"/>
          <w:b/>
          <w:sz w:val="22"/>
          <w:szCs w:val="22"/>
        </w:rPr>
      </w:pPr>
      <w:r w:rsidRPr="003B026D">
        <w:rPr>
          <w:rFonts w:cs="Arial"/>
          <w:b/>
          <w:sz w:val="22"/>
          <w:szCs w:val="22"/>
        </w:rPr>
        <w:t>Please set out below why you would like to become a governor:-</w:t>
      </w:r>
    </w:p>
    <w:p w:rsidR="0000415E" w:rsidRPr="003B026D" w:rsidRDefault="0000415E" w:rsidP="0000415E">
      <w:pPr>
        <w:rPr>
          <w:rFonts w:cs="Arial"/>
          <w:b/>
          <w:sz w:val="22"/>
          <w:szCs w:val="22"/>
        </w:rPr>
      </w:pPr>
    </w:p>
    <w:p w:rsidR="0000415E" w:rsidRDefault="0000415E" w:rsidP="0000415E">
      <w:pPr>
        <w:ind w:left="360"/>
        <w:rPr>
          <w:rFonts w:cs="Arial"/>
          <w:sz w:val="22"/>
          <w:szCs w:val="22"/>
        </w:rPr>
      </w:pPr>
      <w:r>
        <w:rPr>
          <w:rFonts w:cs="Arial"/>
          <w:sz w:val="22"/>
          <w:szCs w:val="22"/>
        </w:rPr>
        <w:t>_______________________________________________________________________________</w:t>
      </w:r>
    </w:p>
    <w:p w:rsidR="0000415E" w:rsidRDefault="0000415E" w:rsidP="0000415E">
      <w:pPr>
        <w:rPr>
          <w:rFonts w:cs="Arial"/>
          <w:sz w:val="22"/>
          <w:szCs w:val="22"/>
        </w:rPr>
      </w:pPr>
    </w:p>
    <w:p w:rsidR="0000415E" w:rsidRDefault="0000415E" w:rsidP="0000415E">
      <w:pPr>
        <w:ind w:left="360"/>
        <w:rPr>
          <w:rFonts w:cs="Arial"/>
          <w:sz w:val="22"/>
          <w:szCs w:val="22"/>
        </w:rPr>
      </w:pPr>
      <w:r>
        <w:rPr>
          <w:rFonts w:cs="Arial"/>
          <w:sz w:val="22"/>
          <w:szCs w:val="22"/>
        </w:rPr>
        <w:t>_______________________________________________________________________________</w:t>
      </w:r>
    </w:p>
    <w:p w:rsidR="0000415E" w:rsidRDefault="0000415E" w:rsidP="0000415E">
      <w:pPr>
        <w:rPr>
          <w:rFonts w:cs="Arial"/>
          <w:sz w:val="22"/>
          <w:szCs w:val="22"/>
        </w:rPr>
      </w:pPr>
      <w:r>
        <w:rPr>
          <w:rFonts w:cs="Arial"/>
          <w:sz w:val="22"/>
          <w:szCs w:val="22"/>
        </w:rPr>
        <w:t>`</w:t>
      </w:r>
    </w:p>
    <w:p w:rsidR="0000415E" w:rsidRDefault="0000415E" w:rsidP="0000415E">
      <w:pPr>
        <w:ind w:left="360"/>
        <w:rPr>
          <w:rFonts w:cs="Arial"/>
          <w:sz w:val="22"/>
          <w:szCs w:val="22"/>
        </w:rPr>
      </w:pPr>
      <w:r>
        <w:rPr>
          <w:rFonts w:cs="Arial"/>
          <w:sz w:val="22"/>
          <w:szCs w:val="22"/>
        </w:rPr>
        <w:t>_______________________________________________________________________________</w:t>
      </w:r>
    </w:p>
    <w:p w:rsidR="0000415E" w:rsidRDefault="0000415E" w:rsidP="0000415E">
      <w:pPr>
        <w:rPr>
          <w:rFonts w:cs="Arial"/>
          <w:sz w:val="22"/>
          <w:szCs w:val="22"/>
        </w:rPr>
      </w:pPr>
    </w:p>
    <w:p w:rsidR="0000415E" w:rsidRDefault="0000415E" w:rsidP="0000415E">
      <w:pPr>
        <w:ind w:left="360"/>
        <w:rPr>
          <w:rFonts w:cs="Arial"/>
          <w:sz w:val="22"/>
          <w:szCs w:val="22"/>
        </w:rPr>
      </w:pPr>
      <w:r>
        <w:rPr>
          <w:rFonts w:cs="Arial"/>
          <w:sz w:val="22"/>
          <w:szCs w:val="22"/>
        </w:rPr>
        <w:t>_______________________________________________________________________________</w:t>
      </w:r>
    </w:p>
    <w:p w:rsidR="0000415E" w:rsidRDefault="0000415E" w:rsidP="0000415E">
      <w:pPr>
        <w:rPr>
          <w:rFonts w:cs="Arial"/>
          <w:sz w:val="22"/>
          <w:szCs w:val="22"/>
        </w:rPr>
      </w:pPr>
    </w:p>
    <w:p w:rsidR="0000415E" w:rsidRDefault="0000415E" w:rsidP="0000415E">
      <w:pPr>
        <w:rPr>
          <w:rFonts w:cs="Arial"/>
          <w:sz w:val="22"/>
          <w:szCs w:val="22"/>
        </w:rPr>
      </w:pPr>
    </w:p>
    <w:p w:rsidR="00B63555" w:rsidRDefault="00B63555" w:rsidP="0000415E">
      <w:pPr>
        <w:rPr>
          <w:rFonts w:cs="Arial"/>
          <w:sz w:val="22"/>
          <w:szCs w:val="22"/>
        </w:rPr>
      </w:pPr>
    </w:p>
    <w:p w:rsidR="0000415E" w:rsidRPr="003B026D" w:rsidRDefault="0000415E" w:rsidP="0000415E">
      <w:pPr>
        <w:numPr>
          <w:ilvl w:val="0"/>
          <w:numId w:val="6"/>
        </w:numPr>
        <w:rPr>
          <w:rFonts w:cs="Arial"/>
          <w:b/>
          <w:sz w:val="22"/>
          <w:szCs w:val="22"/>
        </w:rPr>
      </w:pPr>
      <w:r>
        <w:rPr>
          <w:rFonts w:cs="Arial"/>
          <w:sz w:val="22"/>
          <w:szCs w:val="22"/>
        </w:rPr>
        <w:t xml:space="preserve"> </w:t>
      </w:r>
      <w:r w:rsidRPr="003B026D">
        <w:rPr>
          <w:rFonts w:cs="Arial"/>
          <w:b/>
          <w:sz w:val="22"/>
          <w:szCs w:val="22"/>
        </w:rPr>
        <w:t>Governing body meeting times vary across the City.  Please indicate what time of day you would be available/able to attend :-</w:t>
      </w:r>
    </w:p>
    <w:p w:rsidR="0000415E" w:rsidRPr="003B026D" w:rsidRDefault="0000415E" w:rsidP="0000415E">
      <w:pPr>
        <w:rPr>
          <w:rFonts w:cs="Arial"/>
          <w:b/>
          <w:sz w:val="22"/>
          <w:szCs w:val="22"/>
        </w:rPr>
      </w:pPr>
    </w:p>
    <w:p w:rsidR="0000415E" w:rsidRDefault="0000415E" w:rsidP="0000415E">
      <w:pPr>
        <w:ind w:left="360"/>
        <w:rPr>
          <w:rFonts w:cs="Arial"/>
          <w:sz w:val="22"/>
          <w:szCs w:val="22"/>
        </w:rPr>
      </w:pPr>
      <w:r>
        <w:rPr>
          <w:rFonts w:cs="Arial"/>
          <w:sz w:val="22"/>
          <w:szCs w:val="22"/>
        </w:rPr>
        <w:t xml:space="preserve">[     ]   Morning (8.30 am/9.00 am start)                          [     </w:t>
      </w:r>
      <w:proofErr w:type="gramStart"/>
      <w:r>
        <w:rPr>
          <w:rFonts w:cs="Arial"/>
          <w:sz w:val="22"/>
          <w:szCs w:val="22"/>
        </w:rPr>
        <w:t>]  Afternoon</w:t>
      </w:r>
      <w:proofErr w:type="gramEnd"/>
      <w:r>
        <w:rPr>
          <w:rFonts w:cs="Arial"/>
          <w:sz w:val="22"/>
          <w:szCs w:val="22"/>
        </w:rPr>
        <w:t xml:space="preserve"> (3.30pm/4.00 pm start)</w:t>
      </w:r>
    </w:p>
    <w:p w:rsidR="0000415E" w:rsidRDefault="0000415E" w:rsidP="0000415E">
      <w:pPr>
        <w:rPr>
          <w:rFonts w:cs="Arial"/>
          <w:sz w:val="22"/>
          <w:szCs w:val="22"/>
        </w:rPr>
      </w:pPr>
    </w:p>
    <w:p w:rsidR="0000415E" w:rsidRDefault="0000415E" w:rsidP="0000415E">
      <w:pPr>
        <w:ind w:firstLine="360"/>
        <w:rPr>
          <w:rFonts w:cs="Arial"/>
          <w:sz w:val="22"/>
          <w:szCs w:val="22"/>
        </w:rPr>
      </w:pPr>
      <w:r>
        <w:rPr>
          <w:rFonts w:cs="Arial"/>
          <w:sz w:val="22"/>
          <w:szCs w:val="22"/>
        </w:rPr>
        <w:t xml:space="preserve">[     ]   </w:t>
      </w:r>
      <w:proofErr w:type="gramStart"/>
      <w:r>
        <w:rPr>
          <w:rFonts w:cs="Arial"/>
          <w:sz w:val="22"/>
          <w:szCs w:val="22"/>
        </w:rPr>
        <w:t>Twilight  (</w:t>
      </w:r>
      <w:proofErr w:type="gramEnd"/>
      <w:r>
        <w:rPr>
          <w:rFonts w:cs="Arial"/>
          <w:sz w:val="22"/>
          <w:szCs w:val="22"/>
        </w:rPr>
        <w:t xml:space="preserve">4.30 pm – 5.30 pm start)                       [     ]  Evening  ( 6.00 pm onwards) </w:t>
      </w:r>
    </w:p>
    <w:p w:rsidR="0000415E" w:rsidRDefault="0000415E" w:rsidP="0000415E">
      <w:pPr>
        <w:ind w:firstLine="360"/>
        <w:rPr>
          <w:rFonts w:cs="Arial"/>
          <w:sz w:val="22"/>
          <w:szCs w:val="22"/>
        </w:rPr>
      </w:pPr>
    </w:p>
    <w:p w:rsidR="0000415E" w:rsidRDefault="0000415E" w:rsidP="0000415E">
      <w:pPr>
        <w:ind w:firstLine="360"/>
        <w:rPr>
          <w:rFonts w:cs="Arial"/>
          <w:sz w:val="22"/>
          <w:szCs w:val="22"/>
        </w:rPr>
      </w:pPr>
    </w:p>
    <w:p w:rsidR="00E4552B" w:rsidRDefault="00E4552B" w:rsidP="0000415E">
      <w:pPr>
        <w:ind w:firstLine="360"/>
        <w:rPr>
          <w:rFonts w:cs="Arial"/>
          <w:sz w:val="22"/>
          <w:szCs w:val="22"/>
        </w:rPr>
      </w:pPr>
    </w:p>
    <w:p w:rsidR="00E4552B" w:rsidRDefault="00E4552B" w:rsidP="0000415E">
      <w:pPr>
        <w:ind w:firstLine="360"/>
        <w:rPr>
          <w:rFonts w:cs="Arial"/>
          <w:sz w:val="22"/>
          <w:szCs w:val="22"/>
        </w:rPr>
      </w:pPr>
    </w:p>
    <w:p w:rsidR="00E4552B" w:rsidRDefault="00E4552B" w:rsidP="0000415E">
      <w:pPr>
        <w:ind w:firstLine="360"/>
        <w:rPr>
          <w:rFonts w:cs="Arial"/>
          <w:sz w:val="22"/>
          <w:szCs w:val="22"/>
        </w:rPr>
      </w:pPr>
    </w:p>
    <w:p w:rsidR="0000415E" w:rsidRPr="00DD0F71" w:rsidRDefault="0000415E" w:rsidP="0000415E">
      <w:pPr>
        <w:pStyle w:val="ListParagraph"/>
        <w:numPr>
          <w:ilvl w:val="0"/>
          <w:numId w:val="6"/>
        </w:numPr>
        <w:spacing w:after="0" w:line="240" w:lineRule="auto"/>
        <w:rPr>
          <w:b/>
        </w:rPr>
      </w:pPr>
      <w:r w:rsidRPr="00DD0F71">
        <w:rPr>
          <w:b/>
        </w:rPr>
        <w:lastRenderedPageBreak/>
        <w:t>Character References</w:t>
      </w:r>
    </w:p>
    <w:p w:rsidR="0000415E" w:rsidRDefault="0000415E" w:rsidP="0000415E">
      <w:pPr>
        <w:ind w:left="360"/>
        <w:rPr>
          <w:sz w:val="22"/>
          <w:szCs w:val="22"/>
        </w:rPr>
      </w:pPr>
      <w:r w:rsidRPr="00DD0F71">
        <w:rPr>
          <w:sz w:val="22"/>
          <w:szCs w:val="22"/>
        </w:rPr>
        <w:t xml:space="preserve">Please provide the contact details of 2 people (not family members) who have known you for 2 years or more </w:t>
      </w:r>
      <w:r>
        <w:rPr>
          <w:sz w:val="22"/>
          <w:szCs w:val="22"/>
        </w:rPr>
        <w:t xml:space="preserve">years </w:t>
      </w:r>
      <w:proofErr w:type="gramStart"/>
      <w:r w:rsidRPr="00DD0F71">
        <w:rPr>
          <w:sz w:val="22"/>
          <w:szCs w:val="22"/>
        </w:rPr>
        <w:t>who</w:t>
      </w:r>
      <w:proofErr w:type="gramEnd"/>
      <w:r w:rsidRPr="00DD0F71">
        <w:rPr>
          <w:sz w:val="22"/>
          <w:szCs w:val="22"/>
        </w:rPr>
        <w:t xml:space="preserve"> can provide a character reference on your behalf. </w:t>
      </w:r>
    </w:p>
    <w:p w:rsidR="0000415E" w:rsidRDefault="0000415E" w:rsidP="0000415E">
      <w:pPr>
        <w:ind w:left="360"/>
        <w:rPr>
          <w:sz w:val="22"/>
          <w:szCs w:val="22"/>
        </w:rPr>
      </w:pPr>
    </w:p>
    <w:p w:rsidR="0000415E" w:rsidRPr="00DD0F71" w:rsidRDefault="0000415E" w:rsidP="0000415E">
      <w:pPr>
        <w:ind w:left="360"/>
        <w:rPr>
          <w:b/>
          <w:sz w:val="22"/>
          <w:szCs w:val="22"/>
        </w:rPr>
      </w:pPr>
      <w:r w:rsidRPr="00DD0F71">
        <w:rPr>
          <w:b/>
          <w:sz w:val="22"/>
          <w:szCs w:val="22"/>
        </w:rPr>
        <w:t>Character Referee</w:t>
      </w:r>
    </w:p>
    <w:p w:rsidR="0000415E" w:rsidRDefault="0000415E" w:rsidP="0000415E">
      <w:pPr>
        <w:ind w:left="360"/>
        <w:rPr>
          <w:sz w:val="22"/>
          <w:szCs w:val="22"/>
        </w:rPr>
      </w:pPr>
    </w:p>
    <w:p w:rsidR="0000415E" w:rsidRDefault="0000415E" w:rsidP="0000415E">
      <w:pPr>
        <w:ind w:left="360"/>
        <w:rPr>
          <w:sz w:val="22"/>
          <w:szCs w:val="22"/>
        </w:rPr>
      </w:pPr>
      <w:r>
        <w:rPr>
          <w:sz w:val="22"/>
          <w:szCs w:val="22"/>
        </w:rPr>
        <w:t>Name _____________________________________________________________________________</w:t>
      </w:r>
    </w:p>
    <w:p w:rsidR="0000415E" w:rsidRDefault="0000415E" w:rsidP="0000415E">
      <w:pPr>
        <w:ind w:left="360"/>
        <w:rPr>
          <w:sz w:val="22"/>
          <w:szCs w:val="22"/>
        </w:rPr>
      </w:pPr>
    </w:p>
    <w:p w:rsidR="0000415E" w:rsidRDefault="0000415E" w:rsidP="0000415E">
      <w:pPr>
        <w:ind w:left="360"/>
        <w:rPr>
          <w:sz w:val="22"/>
          <w:szCs w:val="22"/>
        </w:rPr>
      </w:pPr>
      <w:r>
        <w:rPr>
          <w:sz w:val="22"/>
          <w:szCs w:val="22"/>
        </w:rPr>
        <w:t>Address ___________________________________________________________________________</w:t>
      </w:r>
    </w:p>
    <w:p w:rsidR="0000415E" w:rsidRDefault="0000415E" w:rsidP="0000415E">
      <w:pPr>
        <w:ind w:left="360"/>
        <w:rPr>
          <w:sz w:val="22"/>
          <w:szCs w:val="22"/>
        </w:rPr>
      </w:pPr>
    </w:p>
    <w:p w:rsidR="0000415E" w:rsidRDefault="0000415E" w:rsidP="0000415E">
      <w:pPr>
        <w:ind w:left="360"/>
        <w:rPr>
          <w:sz w:val="22"/>
          <w:szCs w:val="22"/>
        </w:rPr>
      </w:pPr>
      <w:r>
        <w:rPr>
          <w:sz w:val="22"/>
          <w:szCs w:val="22"/>
        </w:rPr>
        <w:t>__________________________________________________________________________________</w:t>
      </w:r>
    </w:p>
    <w:p w:rsidR="0000415E" w:rsidRDefault="0000415E" w:rsidP="0000415E">
      <w:pPr>
        <w:ind w:left="360"/>
        <w:rPr>
          <w:sz w:val="22"/>
          <w:szCs w:val="22"/>
        </w:rPr>
      </w:pPr>
    </w:p>
    <w:p w:rsidR="0000415E" w:rsidRDefault="0000415E" w:rsidP="0000415E">
      <w:pPr>
        <w:ind w:left="360"/>
        <w:rPr>
          <w:sz w:val="22"/>
          <w:szCs w:val="22"/>
        </w:rPr>
      </w:pPr>
      <w:r>
        <w:rPr>
          <w:sz w:val="22"/>
          <w:szCs w:val="22"/>
        </w:rPr>
        <w:t>Email _____________________________________________________________________________</w:t>
      </w:r>
    </w:p>
    <w:p w:rsidR="0000415E" w:rsidRDefault="0000415E" w:rsidP="0000415E">
      <w:pPr>
        <w:ind w:left="360"/>
        <w:rPr>
          <w:sz w:val="22"/>
          <w:szCs w:val="22"/>
        </w:rPr>
      </w:pPr>
    </w:p>
    <w:p w:rsidR="0000415E" w:rsidRPr="00DD0F71" w:rsidRDefault="0000415E" w:rsidP="0000415E">
      <w:pPr>
        <w:ind w:left="360"/>
        <w:rPr>
          <w:sz w:val="22"/>
          <w:szCs w:val="22"/>
        </w:rPr>
      </w:pPr>
    </w:p>
    <w:p w:rsidR="0000415E" w:rsidRPr="00DD0F71" w:rsidRDefault="0000415E" w:rsidP="0000415E">
      <w:pPr>
        <w:ind w:left="360"/>
        <w:rPr>
          <w:b/>
          <w:sz w:val="22"/>
          <w:szCs w:val="22"/>
        </w:rPr>
      </w:pPr>
      <w:r w:rsidRPr="00DD0F71">
        <w:rPr>
          <w:b/>
          <w:sz w:val="22"/>
          <w:szCs w:val="22"/>
        </w:rPr>
        <w:t>Character Referee</w:t>
      </w:r>
    </w:p>
    <w:p w:rsidR="0000415E" w:rsidRDefault="0000415E" w:rsidP="0000415E">
      <w:pPr>
        <w:ind w:left="360"/>
        <w:rPr>
          <w:sz w:val="22"/>
          <w:szCs w:val="22"/>
        </w:rPr>
      </w:pPr>
    </w:p>
    <w:p w:rsidR="0000415E" w:rsidRDefault="0000415E" w:rsidP="0000415E">
      <w:pPr>
        <w:ind w:left="360"/>
        <w:rPr>
          <w:sz w:val="22"/>
          <w:szCs w:val="22"/>
        </w:rPr>
      </w:pPr>
      <w:r>
        <w:rPr>
          <w:sz w:val="22"/>
          <w:szCs w:val="22"/>
        </w:rPr>
        <w:t>Name _____________________________________________________________________________</w:t>
      </w:r>
    </w:p>
    <w:p w:rsidR="0000415E" w:rsidRDefault="0000415E" w:rsidP="0000415E">
      <w:pPr>
        <w:ind w:left="360"/>
        <w:rPr>
          <w:sz w:val="22"/>
          <w:szCs w:val="22"/>
        </w:rPr>
      </w:pPr>
    </w:p>
    <w:p w:rsidR="0000415E" w:rsidRDefault="0000415E" w:rsidP="0000415E">
      <w:pPr>
        <w:ind w:left="360"/>
        <w:rPr>
          <w:sz w:val="22"/>
          <w:szCs w:val="22"/>
        </w:rPr>
      </w:pPr>
      <w:r>
        <w:rPr>
          <w:sz w:val="22"/>
          <w:szCs w:val="22"/>
        </w:rPr>
        <w:t>Address ___________________________________________________________________________</w:t>
      </w:r>
    </w:p>
    <w:p w:rsidR="0000415E" w:rsidRDefault="0000415E" w:rsidP="0000415E">
      <w:pPr>
        <w:ind w:left="360"/>
        <w:rPr>
          <w:sz w:val="22"/>
          <w:szCs w:val="22"/>
        </w:rPr>
      </w:pPr>
    </w:p>
    <w:p w:rsidR="0000415E" w:rsidRDefault="0000415E" w:rsidP="0000415E">
      <w:pPr>
        <w:ind w:left="360"/>
        <w:rPr>
          <w:sz w:val="22"/>
          <w:szCs w:val="22"/>
        </w:rPr>
      </w:pPr>
      <w:r>
        <w:rPr>
          <w:sz w:val="22"/>
          <w:szCs w:val="22"/>
        </w:rPr>
        <w:t>__________________________________________________________________________________</w:t>
      </w:r>
    </w:p>
    <w:p w:rsidR="0000415E" w:rsidRDefault="0000415E" w:rsidP="0000415E">
      <w:pPr>
        <w:ind w:left="360"/>
        <w:rPr>
          <w:sz w:val="22"/>
          <w:szCs w:val="22"/>
        </w:rPr>
      </w:pPr>
    </w:p>
    <w:p w:rsidR="0000415E" w:rsidRDefault="0000415E" w:rsidP="0000415E">
      <w:pPr>
        <w:ind w:left="360"/>
        <w:rPr>
          <w:sz w:val="22"/>
          <w:szCs w:val="22"/>
        </w:rPr>
      </w:pPr>
      <w:r>
        <w:rPr>
          <w:sz w:val="22"/>
          <w:szCs w:val="22"/>
        </w:rPr>
        <w:t>Email _____________________________________________________________________________</w:t>
      </w:r>
    </w:p>
    <w:p w:rsidR="0000415E" w:rsidRPr="00DD0F71" w:rsidRDefault="0000415E" w:rsidP="0000415E">
      <w:pPr>
        <w:rPr>
          <w:rFonts w:cs="Arial"/>
          <w:sz w:val="22"/>
          <w:szCs w:val="22"/>
        </w:rPr>
      </w:pPr>
    </w:p>
    <w:p w:rsidR="0000415E" w:rsidRDefault="0000415E" w:rsidP="0000415E">
      <w:pPr>
        <w:rPr>
          <w:rFonts w:cs="Arial"/>
          <w:sz w:val="22"/>
          <w:szCs w:val="22"/>
        </w:rPr>
      </w:pPr>
    </w:p>
    <w:p w:rsidR="0000415E" w:rsidRPr="006B7EE6" w:rsidRDefault="0000415E" w:rsidP="0000415E">
      <w:pPr>
        <w:numPr>
          <w:ilvl w:val="0"/>
          <w:numId w:val="6"/>
        </w:numPr>
        <w:rPr>
          <w:rFonts w:cs="Arial"/>
          <w:b/>
          <w:sz w:val="22"/>
          <w:szCs w:val="22"/>
        </w:rPr>
      </w:pPr>
      <w:r w:rsidRPr="006B7EE6">
        <w:rPr>
          <w:rFonts w:cs="Arial"/>
          <w:b/>
          <w:sz w:val="22"/>
          <w:szCs w:val="22"/>
        </w:rPr>
        <w:t>Eligibility to Serve as a Governor</w:t>
      </w:r>
    </w:p>
    <w:p w:rsidR="0000415E" w:rsidRDefault="0000415E" w:rsidP="0000415E">
      <w:pPr>
        <w:ind w:left="360"/>
        <w:jc w:val="both"/>
        <w:rPr>
          <w:rFonts w:cs="Arial"/>
          <w:sz w:val="22"/>
          <w:szCs w:val="22"/>
        </w:rPr>
      </w:pPr>
      <w:r>
        <w:rPr>
          <w:rFonts w:cs="Arial"/>
          <w:sz w:val="22"/>
          <w:szCs w:val="22"/>
        </w:rPr>
        <w:t xml:space="preserve">Please complete and sign the attached eligibility form - all governors are required to sign the attached declaration of eligibility. </w:t>
      </w:r>
    </w:p>
    <w:p w:rsidR="0000415E" w:rsidRDefault="0000415E" w:rsidP="0000415E">
      <w:pPr>
        <w:jc w:val="both"/>
        <w:rPr>
          <w:rFonts w:cs="Arial"/>
          <w:sz w:val="22"/>
          <w:szCs w:val="22"/>
        </w:rPr>
      </w:pPr>
    </w:p>
    <w:p w:rsidR="0000415E" w:rsidRPr="006B7EE6" w:rsidRDefault="0000415E" w:rsidP="0000415E">
      <w:pPr>
        <w:numPr>
          <w:ilvl w:val="0"/>
          <w:numId w:val="6"/>
        </w:numPr>
        <w:jc w:val="both"/>
        <w:rPr>
          <w:rFonts w:cs="Arial"/>
          <w:b/>
          <w:sz w:val="22"/>
          <w:szCs w:val="22"/>
        </w:rPr>
      </w:pPr>
      <w:r w:rsidRPr="006B7EE6">
        <w:rPr>
          <w:rFonts w:cs="Arial"/>
          <w:b/>
          <w:sz w:val="22"/>
          <w:szCs w:val="22"/>
        </w:rPr>
        <w:t>Collection of Ethnicity Data</w:t>
      </w:r>
    </w:p>
    <w:p w:rsidR="0000415E" w:rsidRDefault="0000415E" w:rsidP="0000415E">
      <w:pPr>
        <w:ind w:left="360"/>
        <w:jc w:val="both"/>
        <w:rPr>
          <w:sz w:val="22"/>
        </w:rPr>
      </w:pPr>
      <w:r>
        <w:rPr>
          <w:rFonts w:cs="Arial"/>
          <w:sz w:val="22"/>
          <w:szCs w:val="22"/>
        </w:rPr>
        <w:t xml:space="preserve">Please complete the attached form – the collection of this data enables the City Council to monitor the effectiveness of its </w:t>
      </w:r>
      <w:r>
        <w:rPr>
          <w:sz w:val="22"/>
        </w:rPr>
        <w:t xml:space="preserve">governor recruitment activities. </w:t>
      </w:r>
    </w:p>
    <w:p w:rsidR="0000415E" w:rsidRDefault="0000415E" w:rsidP="0000415E">
      <w:pPr>
        <w:ind w:left="360"/>
        <w:jc w:val="both"/>
        <w:rPr>
          <w:sz w:val="22"/>
        </w:rPr>
      </w:pPr>
    </w:p>
    <w:p w:rsidR="0000415E" w:rsidRPr="001549E7" w:rsidRDefault="0000415E" w:rsidP="0000415E">
      <w:pPr>
        <w:pStyle w:val="ListParagraph"/>
        <w:numPr>
          <w:ilvl w:val="0"/>
          <w:numId w:val="6"/>
        </w:numPr>
        <w:spacing w:after="0" w:line="240" w:lineRule="auto"/>
        <w:ind w:left="357"/>
        <w:rPr>
          <w:b/>
        </w:rPr>
      </w:pPr>
      <w:r w:rsidRPr="001549E7">
        <w:rPr>
          <w:b/>
        </w:rPr>
        <w:t xml:space="preserve">Please complete the </w:t>
      </w:r>
      <w:r>
        <w:rPr>
          <w:b/>
        </w:rPr>
        <w:t xml:space="preserve">attached </w:t>
      </w:r>
      <w:r w:rsidRPr="001549E7">
        <w:rPr>
          <w:b/>
        </w:rPr>
        <w:t xml:space="preserve">Skills Audit (Appendix </w:t>
      </w:r>
      <w:r>
        <w:rPr>
          <w:b/>
        </w:rPr>
        <w:t>3</w:t>
      </w:r>
      <w:r w:rsidRPr="001549E7">
        <w:rPr>
          <w:b/>
        </w:rPr>
        <w:t>)</w:t>
      </w:r>
    </w:p>
    <w:p w:rsidR="0000415E" w:rsidRDefault="0000415E" w:rsidP="0000415E">
      <w:pPr>
        <w:ind w:left="357"/>
        <w:jc w:val="both"/>
        <w:rPr>
          <w:sz w:val="22"/>
        </w:rPr>
      </w:pPr>
    </w:p>
    <w:p w:rsidR="0000415E" w:rsidRPr="006B7EE6" w:rsidRDefault="0000415E" w:rsidP="0000415E">
      <w:pPr>
        <w:numPr>
          <w:ilvl w:val="0"/>
          <w:numId w:val="6"/>
        </w:numPr>
        <w:ind w:left="357"/>
        <w:jc w:val="both"/>
        <w:rPr>
          <w:rFonts w:cs="Arial"/>
          <w:b/>
          <w:sz w:val="22"/>
          <w:szCs w:val="22"/>
        </w:rPr>
      </w:pPr>
      <w:r w:rsidRPr="006B7EE6">
        <w:rPr>
          <w:rFonts w:cs="Arial"/>
          <w:b/>
          <w:sz w:val="22"/>
          <w:szCs w:val="22"/>
        </w:rPr>
        <w:t>Declaration</w:t>
      </w:r>
    </w:p>
    <w:p w:rsidR="0000415E" w:rsidRDefault="0000415E" w:rsidP="0000415E">
      <w:pPr>
        <w:ind w:left="357"/>
        <w:jc w:val="both"/>
        <w:rPr>
          <w:rFonts w:cs="Arial"/>
          <w:sz w:val="22"/>
          <w:szCs w:val="22"/>
        </w:rPr>
      </w:pPr>
      <w:r>
        <w:rPr>
          <w:rFonts w:cs="Arial"/>
          <w:sz w:val="22"/>
          <w:szCs w:val="22"/>
        </w:rPr>
        <w:t>I confirm that the information I have provided on this form in support of my application for nomination as an Authority Governor is full and accurate.</w:t>
      </w:r>
    </w:p>
    <w:p w:rsidR="0000415E" w:rsidRDefault="0000415E" w:rsidP="0000415E">
      <w:pPr>
        <w:ind w:left="360"/>
        <w:jc w:val="both"/>
        <w:rPr>
          <w:rFonts w:cs="Arial"/>
          <w:sz w:val="22"/>
          <w:szCs w:val="22"/>
        </w:rPr>
      </w:pPr>
    </w:p>
    <w:p w:rsidR="0000415E" w:rsidRDefault="0000415E" w:rsidP="0000415E">
      <w:pPr>
        <w:ind w:left="360"/>
        <w:jc w:val="both"/>
        <w:rPr>
          <w:rFonts w:cs="Arial"/>
          <w:sz w:val="22"/>
          <w:szCs w:val="22"/>
        </w:rPr>
      </w:pPr>
      <w:r>
        <w:rPr>
          <w:rFonts w:cs="Arial"/>
          <w:sz w:val="22"/>
          <w:szCs w:val="22"/>
        </w:rPr>
        <w:t>I agree to notify the Local Authority of any change to my circumstances which might disqualify me from holding office as a school governor.</w:t>
      </w:r>
    </w:p>
    <w:p w:rsidR="0000415E" w:rsidRDefault="0000415E" w:rsidP="0000415E">
      <w:pPr>
        <w:ind w:left="360"/>
        <w:jc w:val="both"/>
        <w:rPr>
          <w:rFonts w:cs="Arial"/>
          <w:sz w:val="22"/>
          <w:szCs w:val="22"/>
        </w:rPr>
      </w:pPr>
    </w:p>
    <w:p w:rsidR="0000415E" w:rsidRDefault="0000415E" w:rsidP="0000415E">
      <w:pPr>
        <w:ind w:left="360"/>
        <w:rPr>
          <w:rFonts w:cs="Arial"/>
          <w:sz w:val="22"/>
          <w:szCs w:val="22"/>
        </w:rPr>
      </w:pPr>
    </w:p>
    <w:p w:rsidR="0000415E" w:rsidRDefault="0000415E" w:rsidP="0000415E">
      <w:pPr>
        <w:rPr>
          <w:rFonts w:cs="Arial"/>
          <w:sz w:val="22"/>
          <w:szCs w:val="22"/>
        </w:rPr>
      </w:pPr>
      <w:r>
        <w:rPr>
          <w:rFonts w:cs="Arial"/>
          <w:sz w:val="22"/>
          <w:szCs w:val="22"/>
        </w:rPr>
        <w:t>Signed …………………………………………………………………………………….</w:t>
      </w:r>
      <w:r w:rsidR="00E4552B">
        <w:rPr>
          <w:rFonts w:cs="Arial"/>
          <w:sz w:val="22"/>
          <w:szCs w:val="22"/>
        </w:rPr>
        <w:t xml:space="preserve"> </w:t>
      </w:r>
      <w:r>
        <w:rPr>
          <w:rFonts w:cs="Arial"/>
          <w:sz w:val="22"/>
          <w:szCs w:val="22"/>
        </w:rPr>
        <w:t xml:space="preserve">Dated </w:t>
      </w:r>
    </w:p>
    <w:p w:rsidR="0000415E" w:rsidRDefault="0000415E" w:rsidP="0000415E">
      <w:pPr>
        <w:spacing w:after="200" w:line="276" w:lineRule="auto"/>
        <w:rPr>
          <w:rFonts w:cs="Arial"/>
          <w:sz w:val="22"/>
          <w:szCs w:val="22"/>
        </w:rPr>
      </w:pPr>
      <w:r>
        <w:rPr>
          <w:rFonts w:cs="Arial"/>
          <w:sz w:val="22"/>
          <w:szCs w:val="22"/>
        </w:rPr>
        <w:br w:type="page"/>
      </w:r>
    </w:p>
    <w:p w:rsidR="0000415E" w:rsidRPr="006765A9" w:rsidRDefault="0000415E" w:rsidP="0000415E">
      <w:pPr>
        <w:jc w:val="right"/>
        <w:rPr>
          <w:b/>
        </w:rPr>
      </w:pPr>
      <w:r w:rsidRPr="006765A9">
        <w:rPr>
          <w:b/>
        </w:rPr>
        <w:lastRenderedPageBreak/>
        <w:t xml:space="preserve">APPENDIX </w:t>
      </w:r>
      <w:r>
        <w:rPr>
          <w:b/>
        </w:rPr>
        <w:t>3</w:t>
      </w:r>
    </w:p>
    <w:p w:rsidR="0000415E" w:rsidRPr="006765A9" w:rsidRDefault="0000415E" w:rsidP="0000415E">
      <w:pPr>
        <w:rPr>
          <w:b/>
        </w:rPr>
      </w:pPr>
      <w:r w:rsidRPr="006765A9">
        <w:rPr>
          <w:b/>
        </w:rPr>
        <w:t>NOMINATION AS AUTHORITY GOVERNOR – SKILLS AUDIT</w:t>
      </w:r>
    </w:p>
    <w:p w:rsidR="0000415E" w:rsidRDefault="0000415E" w:rsidP="0000415E">
      <w:pPr>
        <w:rPr>
          <w:b/>
        </w:rPr>
      </w:pPr>
    </w:p>
    <w:p w:rsidR="0000415E" w:rsidRDefault="0000415E" w:rsidP="0000415E">
      <w:pPr>
        <w:rPr>
          <w:b/>
        </w:rPr>
      </w:pPr>
    </w:p>
    <w:p w:rsidR="0000415E" w:rsidRPr="006765A9" w:rsidRDefault="0000415E" w:rsidP="0000415E">
      <w:pPr>
        <w:rPr>
          <w:b/>
        </w:rPr>
      </w:pPr>
    </w:p>
    <w:tbl>
      <w:tblPr>
        <w:tblW w:w="10661" w:type="dxa"/>
        <w:tblBorders>
          <w:top w:val="nil"/>
          <w:left w:val="nil"/>
          <w:bottom w:val="nil"/>
          <w:right w:val="nil"/>
        </w:tblBorders>
        <w:tblLayout w:type="fixed"/>
        <w:tblLook w:val="0000" w:firstRow="0" w:lastRow="0" w:firstColumn="0" w:lastColumn="0" w:noHBand="0" w:noVBand="0"/>
      </w:tblPr>
      <w:tblGrid>
        <w:gridCol w:w="6412"/>
        <w:gridCol w:w="850"/>
        <w:gridCol w:w="852"/>
        <w:gridCol w:w="850"/>
        <w:gridCol w:w="850"/>
        <w:gridCol w:w="847"/>
      </w:tblGrid>
      <w:tr w:rsidR="0000415E" w:rsidRPr="00D10DFC" w:rsidTr="006C60A3">
        <w:trPr>
          <w:trHeight w:val="627"/>
        </w:trPr>
        <w:tc>
          <w:tcPr>
            <w:tcW w:w="64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0415E" w:rsidRPr="00E84E12" w:rsidRDefault="0000415E" w:rsidP="006C60A3">
            <w:pPr>
              <w:pStyle w:val="Default"/>
              <w:rPr>
                <w:rFonts w:ascii="Arial" w:hAnsi="Arial" w:cs="Arial"/>
                <w:sz w:val="28"/>
                <w:szCs w:val="28"/>
              </w:rPr>
            </w:pPr>
            <w:r w:rsidRPr="00E84E12">
              <w:rPr>
                <w:rFonts w:ascii="Arial" w:hAnsi="Arial" w:cs="Arial"/>
                <w:b/>
                <w:bCs/>
                <w:sz w:val="28"/>
                <w:szCs w:val="28"/>
              </w:rPr>
              <w:t xml:space="preserve">Experience, skills and other attributes </w:t>
            </w:r>
          </w:p>
        </w:tc>
        <w:tc>
          <w:tcPr>
            <w:tcW w:w="4249"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0415E" w:rsidRPr="00E84E12" w:rsidRDefault="0000415E" w:rsidP="006C60A3">
            <w:pPr>
              <w:pStyle w:val="Default"/>
              <w:rPr>
                <w:rFonts w:ascii="Arial" w:hAnsi="Arial" w:cs="Arial"/>
                <w:sz w:val="22"/>
                <w:szCs w:val="22"/>
              </w:rPr>
            </w:pPr>
            <w:r w:rsidRPr="00E84E12">
              <w:rPr>
                <w:rFonts w:ascii="Arial" w:hAnsi="Arial" w:cs="Arial"/>
                <w:b/>
                <w:bCs/>
                <w:sz w:val="22"/>
                <w:szCs w:val="22"/>
              </w:rPr>
              <w:t>Level of experience/skill: rate on scale of 1 (none) to 4 (extensive)</w:t>
            </w:r>
            <w:r w:rsidRPr="00E84E12">
              <w:rPr>
                <w:rFonts w:ascii="Arial" w:hAnsi="Arial" w:cs="Arial"/>
                <w:sz w:val="22"/>
                <w:szCs w:val="22"/>
              </w:rPr>
              <w:t xml:space="preserve"> Do remember to think about all the situations in which you may have developed/used these skills </w:t>
            </w:r>
          </w:p>
        </w:tc>
      </w:tr>
      <w:tr w:rsidR="0000415E" w:rsidRPr="00D10DFC" w:rsidTr="006C60A3">
        <w:trPr>
          <w:trHeight w:val="252"/>
        </w:trPr>
        <w:tc>
          <w:tcPr>
            <w:tcW w:w="6412" w:type="dxa"/>
            <w:tcBorders>
              <w:top w:val="single" w:sz="4" w:space="0" w:color="000000"/>
              <w:left w:val="single" w:sz="4" w:space="0" w:color="000000"/>
              <w:bottom w:val="single" w:sz="4" w:space="0" w:color="000000"/>
              <w:right w:val="single" w:sz="4" w:space="0" w:color="000000"/>
            </w:tcBorders>
          </w:tcPr>
          <w:p w:rsidR="0000415E" w:rsidRPr="00E84E12" w:rsidRDefault="0000415E" w:rsidP="006C60A3">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sz w:val="22"/>
                <w:szCs w:val="22"/>
              </w:rPr>
            </w:pPr>
            <w:r w:rsidRPr="00E84E12">
              <w:rPr>
                <w:rFonts w:ascii="Arial" w:hAnsi="Arial" w:cs="Arial"/>
                <w:b/>
                <w:bCs/>
                <w:sz w:val="22"/>
                <w:szCs w:val="22"/>
              </w:rPr>
              <w:t xml:space="preserve">1 </w:t>
            </w:r>
          </w:p>
        </w:tc>
        <w:tc>
          <w:tcPr>
            <w:tcW w:w="852"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sz w:val="22"/>
                <w:szCs w:val="22"/>
              </w:rPr>
            </w:pPr>
            <w:r w:rsidRPr="00E84E12">
              <w:rPr>
                <w:rFonts w:ascii="Arial" w:hAnsi="Arial" w:cs="Arial"/>
                <w:b/>
                <w:bCs/>
                <w:sz w:val="22"/>
                <w:szCs w:val="22"/>
              </w:rPr>
              <w:t xml:space="preserve">2 </w:t>
            </w: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sz w:val="22"/>
                <w:szCs w:val="22"/>
              </w:rPr>
            </w:pPr>
            <w:r w:rsidRPr="00E84E12">
              <w:rPr>
                <w:rFonts w:ascii="Arial" w:hAnsi="Arial" w:cs="Arial"/>
                <w:b/>
                <w:bCs/>
                <w:sz w:val="22"/>
                <w:szCs w:val="22"/>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sz w:val="22"/>
                <w:szCs w:val="22"/>
              </w:rPr>
            </w:pPr>
            <w:r w:rsidRPr="00E84E12">
              <w:rPr>
                <w:rFonts w:ascii="Arial" w:hAnsi="Arial" w:cs="Arial"/>
                <w:b/>
                <w:bCs/>
                <w:sz w:val="22"/>
                <w:szCs w:val="22"/>
              </w:rPr>
              <w:t xml:space="preserve">3 </w:t>
            </w:r>
          </w:p>
        </w:tc>
        <w:tc>
          <w:tcPr>
            <w:tcW w:w="847"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sz w:val="22"/>
                <w:szCs w:val="22"/>
              </w:rPr>
            </w:pPr>
            <w:r w:rsidRPr="00E84E12">
              <w:rPr>
                <w:rFonts w:ascii="Arial" w:hAnsi="Arial" w:cs="Arial"/>
                <w:b/>
                <w:bCs/>
                <w:sz w:val="22"/>
                <w:szCs w:val="22"/>
              </w:rPr>
              <w:t xml:space="preserve">4 </w:t>
            </w:r>
          </w:p>
        </w:tc>
      </w:tr>
      <w:tr w:rsidR="0000415E" w:rsidRPr="00D10DFC" w:rsidTr="006C60A3">
        <w:trPr>
          <w:trHeight w:val="253"/>
        </w:trPr>
        <w:tc>
          <w:tcPr>
            <w:tcW w:w="6412" w:type="dxa"/>
            <w:tcBorders>
              <w:top w:val="single" w:sz="4" w:space="0" w:color="000000"/>
              <w:left w:val="single" w:sz="4" w:space="0" w:color="000000"/>
              <w:bottom w:val="single" w:sz="4" w:space="0" w:color="000000"/>
            </w:tcBorders>
            <w:shd w:val="clear" w:color="auto" w:fill="D9D9D9" w:themeFill="background1" w:themeFillShade="D9"/>
            <w:vAlign w:val="center"/>
          </w:tcPr>
          <w:p w:rsidR="0000415E" w:rsidRPr="00E84E12" w:rsidRDefault="0000415E" w:rsidP="006C60A3">
            <w:pPr>
              <w:pStyle w:val="Default"/>
              <w:rPr>
                <w:rFonts w:ascii="Arial" w:hAnsi="Arial" w:cs="Arial"/>
                <w:sz w:val="22"/>
                <w:szCs w:val="22"/>
              </w:rPr>
            </w:pPr>
            <w:r w:rsidRPr="00E84E12">
              <w:rPr>
                <w:rFonts w:ascii="Arial" w:hAnsi="Arial" w:cs="Arial"/>
                <w:b/>
                <w:bCs/>
                <w:sz w:val="22"/>
                <w:szCs w:val="22"/>
              </w:rPr>
              <w:t>Essential  Attributes</w:t>
            </w:r>
          </w:p>
        </w:tc>
        <w:tc>
          <w:tcPr>
            <w:tcW w:w="4249" w:type="dxa"/>
            <w:gridSpan w:val="5"/>
            <w:tcBorders>
              <w:top w:val="single" w:sz="4" w:space="0" w:color="000000"/>
              <w:bottom w:val="single" w:sz="4" w:space="0" w:color="000000"/>
              <w:right w:val="single" w:sz="4" w:space="0" w:color="000000"/>
            </w:tcBorders>
            <w:shd w:val="clear" w:color="auto" w:fill="D9D9D9" w:themeFill="background1" w:themeFillShade="D9"/>
          </w:tcPr>
          <w:p w:rsidR="0000415E" w:rsidRPr="00E84E12" w:rsidRDefault="0000415E" w:rsidP="006C60A3">
            <w:pPr>
              <w:pStyle w:val="Default"/>
              <w:rPr>
                <w:rFonts w:ascii="Arial" w:hAnsi="Arial" w:cs="Arial"/>
                <w:color w:val="auto"/>
              </w:rPr>
            </w:pPr>
          </w:p>
        </w:tc>
      </w:tr>
      <w:tr w:rsidR="0000415E" w:rsidRPr="00D10DFC" w:rsidTr="006C60A3">
        <w:trPr>
          <w:trHeight w:val="235"/>
        </w:trPr>
        <w:tc>
          <w:tcPr>
            <w:tcW w:w="6412"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sz w:val="22"/>
                <w:szCs w:val="22"/>
              </w:rPr>
            </w:pPr>
            <w:r w:rsidRPr="00E84E12">
              <w:rPr>
                <w:rFonts w:ascii="Arial" w:hAnsi="Arial" w:cs="Arial"/>
                <w:sz w:val="22"/>
                <w:szCs w:val="22"/>
              </w:rPr>
              <w:t xml:space="preserve">Commitment to improving education for all pupils </w:t>
            </w: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47"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r>
      <w:tr w:rsidR="0000415E" w:rsidRPr="00D10DFC" w:rsidTr="006C60A3">
        <w:trPr>
          <w:trHeight w:val="326"/>
        </w:trPr>
        <w:tc>
          <w:tcPr>
            <w:tcW w:w="6412"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sz w:val="22"/>
                <w:szCs w:val="22"/>
              </w:rPr>
            </w:pPr>
            <w:r w:rsidRPr="00E84E12">
              <w:rPr>
                <w:rFonts w:ascii="Arial" w:hAnsi="Arial" w:cs="Arial"/>
                <w:sz w:val="22"/>
                <w:szCs w:val="22"/>
              </w:rPr>
              <w:t xml:space="preserve">Ability to work in a professional manner as part of a team and take collective responsibility for decisions </w:t>
            </w: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47"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r>
      <w:tr w:rsidR="0000415E" w:rsidRPr="00D10DFC" w:rsidTr="006C60A3">
        <w:trPr>
          <w:trHeight w:val="235"/>
        </w:trPr>
        <w:tc>
          <w:tcPr>
            <w:tcW w:w="6412"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sz w:val="22"/>
                <w:szCs w:val="22"/>
              </w:rPr>
            </w:pPr>
            <w:r w:rsidRPr="00E84E12">
              <w:rPr>
                <w:rFonts w:ascii="Arial" w:hAnsi="Arial" w:cs="Arial"/>
                <w:sz w:val="22"/>
                <w:szCs w:val="22"/>
              </w:rPr>
              <w:t xml:space="preserve">Willingness to learn </w:t>
            </w: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47"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r>
      <w:tr w:rsidR="0000415E" w:rsidRPr="00D10DFC" w:rsidTr="006C60A3">
        <w:trPr>
          <w:trHeight w:val="236"/>
        </w:trPr>
        <w:tc>
          <w:tcPr>
            <w:tcW w:w="6412"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sz w:val="22"/>
                <w:szCs w:val="22"/>
              </w:rPr>
            </w:pPr>
            <w:r w:rsidRPr="00E84E12">
              <w:rPr>
                <w:rFonts w:ascii="Arial" w:hAnsi="Arial" w:cs="Arial"/>
                <w:sz w:val="22"/>
                <w:szCs w:val="22"/>
              </w:rPr>
              <w:t xml:space="preserve">Commitment to the school’s vision and ethos </w:t>
            </w: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47"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r>
      <w:tr w:rsidR="0000415E" w:rsidRPr="00D10DFC" w:rsidTr="006C60A3">
        <w:trPr>
          <w:trHeight w:val="235"/>
        </w:trPr>
        <w:tc>
          <w:tcPr>
            <w:tcW w:w="10661"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0415E" w:rsidRPr="00E84E12" w:rsidRDefault="0000415E" w:rsidP="006C60A3">
            <w:pPr>
              <w:pStyle w:val="Default"/>
              <w:rPr>
                <w:rFonts w:ascii="Arial" w:hAnsi="Arial" w:cs="Arial"/>
                <w:color w:val="auto"/>
              </w:rPr>
            </w:pPr>
            <w:r w:rsidRPr="00E84E12">
              <w:rPr>
                <w:rFonts w:ascii="Arial" w:hAnsi="Arial" w:cs="Arial"/>
                <w:b/>
                <w:sz w:val="22"/>
                <w:szCs w:val="22"/>
              </w:rPr>
              <w:t>Basic Skills</w:t>
            </w:r>
          </w:p>
        </w:tc>
      </w:tr>
      <w:tr w:rsidR="0000415E" w:rsidRPr="00D10DFC" w:rsidTr="006C60A3">
        <w:trPr>
          <w:trHeight w:val="235"/>
        </w:trPr>
        <w:tc>
          <w:tcPr>
            <w:tcW w:w="6412"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sz w:val="22"/>
                <w:szCs w:val="22"/>
              </w:rPr>
            </w:pPr>
            <w:r w:rsidRPr="00E84E12">
              <w:rPr>
                <w:rFonts w:ascii="Arial" w:hAnsi="Arial" w:cs="Arial"/>
                <w:sz w:val="22"/>
                <w:szCs w:val="22"/>
              </w:rPr>
              <w:t xml:space="preserve">Basic literacy and numeracy skills </w:t>
            </w: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47"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r>
      <w:tr w:rsidR="0000415E" w:rsidRPr="00D10DFC" w:rsidTr="006C60A3">
        <w:trPr>
          <w:trHeight w:val="236"/>
        </w:trPr>
        <w:tc>
          <w:tcPr>
            <w:tcW w:w="6412"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sz w:val="22"/>
                <w:szCs w:val="22"/>
              </w:rPr>
            </w:pPr>
            <w:r w:rsidRPr="00E84E12">
              <w:rPr>
                <w:rFonts w:ascii="Arial" w:hAnsi="Arial" w:cs="Arial"/>
                <w:sz w:val="22"/>
                <w:szCs w:val="22"/>
              </w:rPr>
              <w:t xml:space="preserve">Basic IT skills (i.e. word processing and email) </w:t>
            </w: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47"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r>
      <w:tr w:rsidR="0000415E" w:rsidRPr="00D10DFC" w:rsidTr="006C60A3">
        <w:trPr>
          <w:trHeight w:val="235"/>
        </w:trPr>
        <w:tc>
          <w:tcPr>
            <w:tcW w:w="6412" w:type="dxa"/>
            <w:tcBorders>
              <w:top w:val="single" w:sz="4" w:space="0" w:color="000000"/>
              <w:left w:val="single" w:sz="4" w:space="0" w:color="000000"/>
              <w:bottom w:val="single" w:sz="4" w:space="0" w:color="000000"/>
            </w:tcBorders>
            <w:shd w:val="clear" w:color="auto" w:fill="D9D9D9" w:themeFill="background1" w:themeFillShade="D9"/>
            <w:vAlign w:val="center"/>
          </w:tcPr>
          <w:p w:rsidR="0000415E" w:rsidRPr="00E84E12" w:rsidRDefault="0000415E" w:rsidP="006C60A3">
            <w:pPr>
              <w:pStyle w:val="Default"/>
              <w:rPr>
                <w:rFonts w:ascii="Arial" w:hAnsi="Arial" w:cs="Arial"/>
                <w:sz w:val="22"/>
                <w:szCs w:val="22"/>
              </w:rPr>
            </w:pPr>
            <w:r w:rsidRPr="00E84E12">
              <w:rPr>
                <w:rFonts w:ascii="Arial" w:hAnsi="Arial" w:cs="Arial"/>
                <w:b/>
                <w:bCs/>
                <w:sz w:val="22"/>
                <w:szCs w:val="22"/>
              </w:rPr>
              <w:t xml:space="preserve">Understanding and/or experience of governance </w:t>
            </w:r>
          </w:p>
        </w:tc>
        <w:tc>
          <w:tcPr>
            <w:tcW w:w="4249" w:type="dxa"/>
            <w:gridSpan w:val="5"/>
            <w:tcBorders>
              <w:top w:val="single" w:sz="4" w:space="0" w:color="000000"/>
              <w:bottom w:val="single" w:sz="4" w:space="0" w:color="000000"/>
              <w:right w:val="single" w:sz="4" w:space="0" w:color="000000"/>
            </w:tcBorders>
            <w:shd w:val="clear" w:color="auto" w:fill="D9D9D9" w:themeFill="background1" w:themeFillShade="D9"/>
          </w:tcPr>
          <w:p w:rsidR="0000415E" w:rsidRPr="00E84E12" w:rsidRDefault="0000415E" w:rsidP="006C60A3">
            <w:pPr>
              <w:pStyle w:val="Default"/>
              <w:rPr>
                <w:rFonts w:ascii="Arial" w:hAnsi="Arial" w:cs="Arial"/>
                <w:color w:val="auto"/>
              </w:rPr>
            </w:pPr>
          </w:p>
        </w:tc>
      </w:tr>
      <w:tr w:rsidR="0000415E" w:rsidRPr="00D10DFC" w:rsidTr="006C60A3">
        <w:trPr>
          <w:trHeight w:val="326"/>
        </w:trPr>
        <w:tc>
          <w:tcPr>
            <w:tcW w:w="6412"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sz w:val="22"/>
                <w:szCs w:val="22"/>
              </w:rPr>
            </w:pPr>
            <w:r w:rsidRPr="00E84E12">
              <w:rPr>
                <w:rFonts w:ascii="Arial" w:hAnsi="Arial" w:cs="Arial"/>
                <w:sz w:val="22"/>
                <w:szCs w:val="22"/>
              </w:rPr>
              <w:t xml:space="preserve">Experience of being a board member in another sector or a governor/trustee in another school </w:t>
            </w: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47"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r>
      <w:tr w:rsidR="0000415E" w:rsidRPr="00D10DFC" w:rsidTr="006C60A3">
        <w:trPr>
          <w:trHeight w:val="235"/>
        </w:trPr>
        <w:tc>
          <w:tcPr>
            <w:tcW w:w="6412"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sz w:val="22"/>
                <w:szCs w:val="22"/>
              </w:rPr>
            </w:pPr>
            <w:r w:rsidRPr="00E84E12">
              <w:rPr>
                <w:rFonts w:ascii="Arial" w:hAnsi="Arial" w:cs="Arial"/>
                <w:sz w:val="22"/>
                <w:szCs w:val="22"/>
              </w:rPr>
              <w:t xml:space="preserve">Experience of chairing a board/ governing body or committee </w:t>
            </w: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47"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r>
      <w:tr w:rsidR="0000415E" w:rsidRPr="00D10DFC" w:rsidTr="006C60A3">
        <w:trPr>
          <w:trHeight w:val="236"/>
        </w:trPr>
        <w:tc>
          <w:tcPr>
            <w:tcW w:w="6412"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sz w:val="22"/>
                <w:szCs w:val="22"/>
              </w:rPr>
            </w:pPr>
            <w:r w:rsidRPr="00E84E12">
              <w:rPr>
                <w:rFonts w:ascii="Arial" w:hAnsi="Arial" w:cs="Arial"/>
                <w:sz w:val="22"/>
                <w:szCs w:val="22"/>
              </w:rPr>
              <w:t xml:space="preserve">Experience of professional leadership </w:t>
            </w: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47"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r>
      <w:tr w:rsidR="0000415E" w:rsidRPr="00D10DFC" w:rsidTr="006C60A3">
        <w:trPr>
          <w:trHeight w:val="235"/>
        </w:trPr>
        <w:tc>
          <w:tcPr>
            <w:tcW w:w="6412" w:type="dxa"/>
            <w:tcBorders>
              <w:top w:val="single" w:sz="4" w:space="0" w:color="000000"/>
              <w:left w:val="single" w:sz="4" w:space="0" w:color="000000"/>
              <w:bottom w:val="single" w:sz="4" w:space="0" w:color="000000"/>
            </w:tcBorders>
            <w:shd w:val="clear" w:color="auto" w:fill="D9D9D9" w:themeFill="background1" w:themeFillShade="D9"/>
            <w:vAlign w:val="center"/>
          </w:tcPr>
          <w:p w:rsidR="0000415E" w:rsidRPr="00E84E12" w:rsidRDefault="0000415E" w:rsidP="006C60A3">
            <w:pPr>
              <w:pStyle w:val="Default"/>
              <w:rPr>
                <w:rFonts w:ascii="Arial" w:hAnsi="Arial" w:cs="Arial"/>
                <w:sz w:val="22"/>
                <w:szCs w:val="22"/>
              </w:rPr>
            </w:pPr>
            <w:r w:rsidRPr="00E84E12">
              <w:rPr>
                <w:rFonts w:ascii="Arial" w:hAnsi="Arial" w:cs="Arial"/>
                <w:b/>
                <w:bCs/>
                <w:sz w:val="22"/>
                <w:szCs w:val="22"/>
              </w:rPr>
              <w:t xml:space="preserve">Vision and strategic planning </w:t>
            </w:r>
          </w:p>
        </w:tc>
        <w:tc>
          <w:tcPr>
            <w:tcW w:w="4249" w:type="dxa"/>
            <w:gridSpan w:val="5"/>
            <w:tcBorders>
              <w:top w:val="single" w:sz="4" w:space="0" w:color="000000"/>
              <w:bottom w:val="single" w:sz="4" w:space="0" w:color="000000"/>
              <w:right w:val="single" w:sz="4" w:space="0" w:color="000000"/>
            </w:tcBorders>
            <w:shd w:val="clear" w:color="auto" w:fill="D9D9D9" w:themeFill="background1" w:themeFillShade="D9"/>
          </w:tcPr>
          <w:p w:rsidR="0000415E" w:rsidRPr="00E84E12" w:rsidRDefault="0000415E" w:rsidP="006C60A3">
            <w:pPr>
              <w:pStyle w:val="Default"/>
              <w:rPr>
                <w:rFonts w:ascii="Arial" w:hAnsi="Arial" w:cs="Arial"/>
                <w:color w:val="auto"/>
              </w:rPr>
            </w:pPr>
          </w:p>
        </w:tc>
      </w:tr>
      <w:tr w:rsidR="0000415E" w:rsidRPr="00D10DFC" w:rsidTr="006C60A3">
        <w:trPr>
          <w:trHeight w:val="236"/>
        </w:trPr>
        <w:tc>
          <w:tcPr>
            <w:tcW w:w="6412"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sz w:val="22"/>
                <w:szCs w:val="22"/>
              </w:rPr>
            </w:pPr>
            <w:r w:rsidRPr="00E84E12">
              <w:rPr>
                <w:rFonts w:ascii="Arial" w:hAnsi="Arial" w:cs="Arial"/>
                <w:sz w:val="22"/>
                <w:szCs w:val="22"/>
              </w:rPr>
              <w:t xml:space="preserve">Understanding and experience of strategic planning </w:t>
            </w: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47"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r>
      <w:tr w:rsidR="0000415E" w:rsidRPr="00D10DFC" w:rsidTr="006C60A3">
        <w:trPr>
          <w:trHeight w:val="236"/>
        </w:trPr>
        <w:tc>
          <w:tcPr>
            <w:tcW w:w="6412"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sz w:val="22"/>
                <w:szCs w:val="22"/>
              </w:rPr>
            </w:pPr>
            <w:r w:rsidRPr="00E84E12">
              <w:rPr>
                <w:rFonts w:ascii="Arial" w:hAnsi="Arial" w:cs="Arial"/>
                <w:sz w:val="22"/>
                <w:szCs w:val="22"/>
              </w:rPr>
              <w:t xml:space="preserve">Ability to analyse and review complex issues objectively </w:t>
            </w: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47"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r>
      <w:tr w:rsidR="0000415E" w:rsidRPr="00D10DFC" w:rsidTr="006C60A3">
        <w:trPr>
          <w:trHeight w:val="235"/>
        </w:trPr>
        <w:tc>
          <w:tcPr>
            <w:tcW w:w="6412"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sz w:val="22"/>
                <w:szCs w:val="22"/>
              </w:rPr>
            </w:pPr>
            <w:r w:rsidRPr="00E84E12">
              <w:rPr>
                <w:rFonts w:ascii="Arial" w:hAnsi="Arial" w:cs="Arial"/>
                <w:sz w:val="22"/>
                <w:szCs w:val="22"/>
              </w:rPr>
              <w:t xml:space="preserve">Problem solving skills </w:t>
            </w: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47"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r>
      <w:tr w:rsidR="0000415E" w:rsidRPr="00D10DFC" w:rsidTr="006C60A3">
        <w:trPr>
          <w:trHeight w:val="236"/>
        </w:trPr>
        <w:tc>
          <w:tcPr>
            <w:tcW w:w="6412"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sz w:val="22"/>
                <w:szCs w:val="22"/>
              </w:rPr>
            </w:pPr>
            <w:r w:rsidRPr="00E84E12">
              <w:rPr>
                <w:rFonts w:ascii="Arial" w:hAnsi="Arial" w:cs="Arial"/>
                <w:sz w:val="22"/>
                <w:szCs w:val="22"/>
              </w:rPr>
              <w:t xml:space="preserve">Ability to propose and consider innovative solutions </w:t>
            </w: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47"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r>
      <w:tr w:rsidR="0000415E" w:rsidRPr="00D10DFC" w:rsidTr="006C60A3">
        <w:trPr>
          <w:trHeight w:val="325"/>
        </w:trPr>
        <w:tc>
          <w:tcPr>
            <w:tcW w:w="6412"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sz w:val="22"/>
                <w:szCs w:val="22"/>
              </w:rPr>
            </w:pPr>
            <w:r w:rsidRPr="00E84E12">
              <w:rPr>
                <w:rFonts w:ascii="Arial" w:hAnsi="Arial" w:cs="Arial"/>
                <w:sz w:val="22"/>
                <w:szCs w:val="22"/>
              </w:rPr>
              <w:t xml:space="preserve">Change management (e.g. overseeing a merger or an organisational restructure, changing careers) </w:t>
            </w: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47"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r>
      <w:tr w:rsidR="0000415E" w:rsidRPr="00D10DFC" w:rsidTr="006C60A3">
        <w:trPr>
          <w:trHeight w:val="236"/>
        </w:trPr>
        <w:tc>
          <w:tcPr>
            <w:tcW w:w="6412"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sz w:val="22"/>
                <w:szCs w:val="22"/>
              </w:rPr>
            </w:pPr>
            <w:r w:rsidRPr="00E84E12">
              <w:rPr>
                <w:rFonts w:ascii="Arial" w:hAnsi="Arial" w:cs="Arial"/>
                <w:sz w:val="22"/>
                <w:szCs w:val="22"/>
              </w:rPr>
              <w:t xml:space="preserve">Understanding of current education policy </w:t>
            </w: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47"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r>
      <w:tr w:rsidR="0000415E" w:rsidRPr="00D10DFC" w:rsidTr="006C60A3">
        <w:trPr>
          <w:trHeight w:val="235"/>
        </w:trPr>
        <w:tc>
          <w:tcPr>
            <w:tcW w:w="6412" w:type="dxa"/>
            <w:tcBorders>
              <w:top w:val="single" w:sz="4" w:space="0" w:color="000000"/>
              <w:left w:val="single" w:sz="4" w:space="0" w:color="000000"/>
              <w:bottom w:val="single" w:sz="4" w:space="0" w:color="000000"/>
            </w:tcBorders>
            <w:shd w:val="clear" w:color="auto" w:fill="D9D9D9" w:themeFill="background1" w:themeFillShade="D9"/>
            <w:vAlign w:val="center"/>
          </w:tcPr>
          <w:p w:rsidR="0000415E" w:rsidRPr="00E84E12" w:rsidRDefault="0000415E" w:rsidP="006C60A3">
            <w:pPr>
              <w:pStyle w:val="Default"/>
              <w:rPr>
                <w:rFonts w:ascii="Arial" w:hAnsi="Arial" w:cs="Arial"/>
                <w:sz w:val="22"/>
                <w:szCs w:val="22"/>
              </w:rPr>
            </w:pPr>
            <w:r w:rsidRPr="00E84E12">
              <w:rPr>
                <w:rFonts w:ascii="Arial" w:hAnsi="Arial" w:cs="Arial"/>
                <w:b/>
                <w:bCs/>
                <w:sz w:val="22"/>
                <w:szCs w:val="22"/>
              </w:rPr>
              <w:t xml:space="preserve">Holding the head to account </w:t>
            </w:r>
          </w:p>
        </w:tc>
        <w:tc>
          <w:tcPr>
            <w:tcW w:w="4249" w:type="dxa"/>
            <w:gridSpan w:val="5"/>
            <w:tcBorders>
              <w:top w:val="single" w:sz="4" w:space="0" w:color="000000"/>
              <w:bottom w:val="single" w:sz="4" w:space="0" w:color="000000"/>
              <w:right w:val="single" w:sz="4" w:space="0" w:color="000000"/>
            </w:tcBorders>
            <w:shd w:val="clear" w:color="auto" w:fill="D9D9D9" w:themeFill="background1" w:themeFillShade="D9"/>
          </w:tcPr>
          <w:p w:rsidR="0000415E" w:rsidRPr="00E84E12" w:rsidRDefault="0000415E" w:rsidP="006C60A3">
            <w:pPr>
              <w:pStyle w:val="Default"/>
              <w:rPr>
                <w:rFonts w:ascii="Arial" w:hAnsi="Arial" w:cs="Arial"/>
                <w:color w:val="auto"/>
              </w:rPr>
            </w:pPr>
          </w:p>
        </w:tc>
      </w:tr>
      <w:tr w:rsidR="0000415E" w:rsidRPr="00D10DFC" w:rsidTr="006C60A3">
        <w:trPr>
          <w:trHeight w:val="326"/>
        </w:trPr>
        <w:tc>
          <w:tcPr>
            <w:tcW w:w="6412"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sz w:val="22"/>
                <w:szCs w:val="22"/>
              </w:rPr>
            </w:pPr>
            <w:r w:rsidRPr="00E84E12">
              <w:rPr>
                <w:rFonts w:ascii="Arial" w:hAnsi="Arial" w:cs="Arial"/>
                <w:sz w:val="22"/>
                <w:szCs w:val="22"/>
              </w:rPr>
              <w:t xml:space="preserve">Communication skills, including being able to discuss sensitive issues tactfully </w:t>
            </w: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47"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r>
      <w:tr w:rsidR="0000415E" w:rsidRPr="00D10DFC" w:rsidTr="006C60A3">
        <w:trPr>
          <w:trHeight w:val="236"/>
        </w:trPr>
        <w:tc>
          <w:tcPr>
            <w:tcW w:w="6412"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sz w:val="22"/>
                <w:szCs w:val="22"/>
              </w:rPr>
            </w:pPr>
            <w:r w:rsidRPr="00E84E12">
              <w:rPr>
                <w:rFonts w:ascii="Arial" w:hAnsi="Arial" w:cs="Arial"/>
                <w:sz w:val="22"/>
                <w:szCs w:val="22"/>
              </w:rPr>
              <w:t xml:space="preserve">Ability to analyse data </w:t>
            </w: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47"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r>
      <w:tr w:rsidR="0000415E" w:rsidRPr="00D10DFC" w:rsidTr="006C60A3">
        <w:trPr>
          <w:trHeight w:val="235"/>
        </w:trPr>
        <w:tc>
          <w:tcPr>
            <w:tcW w:w="6412"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sz w:val="22"/>
                <w:szCs w:val="22"/>
              </w:rPr>
            </w:pPr>
            <w:r w:rsidRPr="00E84E12">
              <w:rPr>
                <w:rFonts w:ascii="Arial" w:hAnsi="Arial" w:cs="Arial"/>
                <w:sz w:val="22"/>
                <w:szCs w:val="22"/>
              </w:rPr>
              <w:t xml:space="preserve">Ability to question and challenge </w:t>
            </w: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47"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r>
      <w:tr w:rsidR="0000415E" w:rsidRPr="00D10DFC" w:rsidTr="006C60A3">
        <w:trPr>
          <w:trHeight w:val="236"/>
        </w:trPr>
        <w:tc>
          <w:tcPr>
            <w:tcW w:w="6412"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sz w:val="22"/>
                <w:szCs w:val="22"/>
              </w:rPr>
            </w:pPr>
            <w:r w:rsidRPr="00E84E12">
              <w:rPr>
                <w:rFonts w:ascii="Arial" w:hAnsi="Arial" w:cs="Arial"/>
                <w:sz w:val="22"/>
                <w:szCs w:val="22"/>
              </w:rPr>
              <w:t xml:space="preserve">Experience of project management </w:t>
            </w: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47"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r>
      <w:tr w:rsidR="0000415E" w:rsidRPr="00D10DFC" w:rsidTr="006C60A3">
        <w:trPr>
          <w:trHeight w:val="235"/>
        </w:trPr>
        <w:tc>
          <w:tcPr>
            <w:tcW w:w="6412"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sz w:val="22"/>
                <w:szCs w:val="22"/>
              </w:rPr>
            </w:pPr>
            <w:r w:rsidRPr="00E84E12">
              <w:rPr>
                <w:rFonts w:ascii="Arial" w:hAnsi="Arial" w:cs="Arial"/>
                <w:sz w:val="22"/>
                <w:szCs w:val="22"/>
              </w:rPr>
              <w:t xml:space="preserve">Performance management/appraisal of someone else </w:t>
            </w: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47"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r>
      <w:tr w:rsidR="0000415E" w:rsidRPr="00D10DFC" w:rsidTr="006C60A3">
        <w:trPr>
          <w:trHeight w:val="236"/>
        </w:trPr>
        <w:tc>
          <w:tcPr>
            <w:tcW w:w="6412"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sz w:val="22"/>
                <w:szCs w:val="22"/>
              </w:rPr>
            </w:pPr>
            <w:r w:rsidRPr="00E84E12">
              <w:rPr>
                <w:rFonts w:ascii="Arial" w:hAnsi="Arial" w:cs="Arial"/>
                <w:sz w:val="22"/>
                <w:szCs w:val="22"/>
              </w:rPr>
              <w:t xml:space="preserve">Experience of being performance managed/appraised yourself </w:t>
            </w: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47"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r>
      <w:tr w:rsidR="0000415E" w:rsidRPr="00D10DFC" w:rsidTr="006C60A3">
        <w:trPr>
          <w:trHeight w:val="236"/>
        </w:trPr>
        <w:tc>
          <w:tcPr>
            <w:tcW w:w="10661"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0415E" w:rsidRPr="00E84E12" w:rsidRDefault="0000415E" w:rsidP="006C60A3">
            <w:pPr>
              <w:pStyle w:val="Default"/>
              <w:rPr>
                <w:rFonts w:ascii="Arial" w:hAnsi="Arial" w:cs="Arial"/>
                <w:color w:val="auto"/>
              </w:rPr>
            </w:pPr>
            <w:r w:rsidRPr="00E84E12">
              <w:rPr>
                <w:rFonts w:ascii="Arial" w:hAnsi="Arial" w:cs="Arial"/>
                <w:b/>
                <w:bCs/>
                <w:sz w:val="22"/>
                <w:szCs w:val="22"/>
              </w:rPr>
              <w:t xml:space="preserve">Financial oversight </w:t>
            </w:r>
          </w:p>
        </w:tc>
      </w:tr>
      <w:tr w:rsidR="0000415E" w:rsidRPr="00D10DFC" w:rsidTr="006C60A3">
        <w:trPr>
          <w:trHeight w:val="236"/>
        </w:trPr>
        <w:tc>
          <w:tcPr>
            <w:tcW w:w="6412"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sz w:val="22"/>
                <w:szCs w:val="22"/>
              </w:rPr>
            </w:pPr>
            <w:r w:rsidRPr="00E84E12">
              <w:rPr>
                <w:rFonts w:ascii="Arial" w:hAnsi="Arial" w:cs="Arial"/>
                <w:sz w:val="22"/>
                <w:szCs w:val="22"/>
              </w:rPr>
              <w:t xml:space="preserve">Financial planning/management (e.g. as part of your job) </w:t>
            </w: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47"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r>
      <w:tr w:rsidR="0000415E" w:rsidRPr="00D10DFC" w:rsidTr="006C60A3">
        <w:trPr>
          <w:trHeight w:val="236"/>
        </w:trPr>
        <w:tc>
          <w:tcPr>
            <w:tcW w:w="6412"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sz w:val="22"/>
                <w:szCs w:val="22"/>
              </w:rPr>
            </w:pPr>
            <w:r w:rsidRPr="00E84E12">
              <w:rPr>
                <w:rFonts w:ascii="Arial" w:hAnsi="Arial" w:cs="Arial"/>
                <w:sz w:val="22"/>
                <w:szCs w:val="22"/>
              </w:rPr>
              <w:t xml:space="preserve">Experience of procurement/purchasing </w:t>
            </w: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47"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r>
      <w:tr w:rsidR="0000415E" w:rsidRPr="00D10DFC" w:rsidTr="006C60A3">
        <w:trPr>
          <w:trHeight w:val="236"/>
        </w:trPr>
        <w:tc>
          <w:tcPr>
            <w:tcW w:w="6412"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sz w:val="22"/>
                <w:szCs w:val="22"/>
              </w:rPr>
            </w:pPr>
            <w:r w:rsidRPr="00E84E12">
              <w:rPr>
                <w:rFonts w:ascii="Arial" w:hAnsi="Arial" w:cs="Arial"/>
                <w:sz w:val="22"/>
                <w:szCs w:val="22"/>
              </w:rPr>
              <w:t xml:space="preserve">Experience of premises and facilities management </w:t>
            </w: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47"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r>
    </w:tbl>
    <w:p w:rsidR="0000415E" w:rsidRPr="00E84E12" w:rsidRDefault="0000415E" w:rsidP="0000415E">
      <w:pPr>
        <w:tabs>
          <w:tab w:val="left" w:pos="-1440"/>
        </w:tabs>
        <w:ind w:left="1440" w:hanging="720"/>
        <w:jc w:val="right"/>
        <w:rPr>
          <w:rFonts w:eastAsiaTheme="minorEastAsia" w:cs="Arial"/>
          <w:b/>
          <w:bCs/>
          <w:color w:val="000000"/>
          <w:sz w:val="22"/>
          <w:szCs w:val="22"/>
          <w:lang w:val="en-GB" w:eastAsia="en-GB"/>
        </w:rPr>
      </w:pPr>
    </w:p>
    <w:p w:rsidR="0000415E" w:rsidRPr="00E84E12" w:rsidRDefault="0000415E" w:rsidP="0000415E">
      <w:pPr>
        <w:tabs>
          <w:tab w:val="left" w:pos="-1440"/>
        </w:tabs>
        <w:ind w:left="1440" w:hanging="720"/>
        <w:jc w:val="right"/>
        <w:rPr>
          <w:rFonts w:eastAsiaTheme="minorEastAsia" w:cs="Arial"/>
          <w:b/>
          <w:bCs/>
          <w:color w:val="000000"/>
          <w:sz w:val="22"/>
          <w:szCs w:val="22"/>
          <w:lang w:val="en-GB" w:eastAsia="en-GB"/>
        </w:rPr>
      </w:pPr>
    </w:p>
    <w:p w:rsidR="0000415E" w:rsidRPr="00E84E12" w:rsidRDefault="0000415E" w:rsidP="0000415E">
      <w:pPr>
        <w:tabs>
          <w:tab w:val="left" w:pos="-1440"/>
        </w:tabs>
        <w:ind w:left="1440" w:hanging="720"/>
        <w:jc w:val="right"/>
        <w:rPr>
          <w:rFonts w:eastAsiaTheme="minorEastAsia" w:cs="Arial"/>
          <w:b/>
          <w:bCs/>
          <w:color w:val="000000"/>
          <w:sz w:val="22"/>
          <w:szCs w:val="22"/>
          <w:lang w:val="en-GB" w:eastAsia="en-GB"/>
        </w:rPr>
      </w:pPr>
    </w:p>
    <w:p w:rsidR="0000415E" w:rsidRPr="00E84E12" w:rsidRDefault="0000415E" w:rsidP="0000415E">
      <w:pPr>
        <w:tabs>
          <w:tab w:val="left" w:pos="-1440"/>
        </w:tabs>
        <w:ind w:left="1440" w:hanging="720"/>
        <w:jc w:val="right"/>
        <w:rPr>
          <w:rFonts w:eastAsiaTheme="minorEastAsia" w:cs="Arial"/>
          <w:b/>
          <w:bCs/>
          <w:color w:val="000000"/>
          <w:sz w:val="22"/>
          <w:szCs w:val="22"/>
          <w:lang w:val="en-GB" w:eastAsia="en-GB"/>
        </w:rPr>
      </w:pPr>
    </w:p>
    <w:p w:rsidR="0000415E" w:rsidRPr="00E84E12" w:rsidRDefault="0000415E" w:rsidP="0000415E">
      <w:pPr>
        <w:tabs>
          <w:tab w:val="left" w:pos="-1440"/>
        </w:tabs>
        <w:ind w:left="1440" w:hanging="720"/>
        <w:jc w:val="right"/>
        <w:rPr>
          <w:rFonts w:eastAsiaTheme="minorEastAsia" w:cs="Arial"/>
          <w:b/>
          <w:bCs/>
          <w:color w:val="000000"/>
          <w:sz w:val="22"/>
          <w:szCs w:val="22"/>
          <w:lang w:val="en-GB" w:eastAsia="en-GB"/>
        </w:rPr>
      </w:pPr>
    </w:p>
    <w:p w:rsidR="0000415E" w:rsidRPr="00D10DFC" w:rsidRDefault="0000415E" w:rsidP="0000415E">
      <w:pPr>
        <w:tabs>
          <w:tab w:val="left" w:pos="-1440"/>
        </w:tabs>
        <w:ind w:left="1440" w:hanging="720"/>
        <w:jc w:val="right"/>
        <w:rPr>
          <w:rFonts w:cs="Arial"/>
          <w:b/>
          <w:sz w:val="22"/>
          <w:szCs w:val="22"/>
        </w:rPr>
      </w:pPr>
    </w:p>
    <w:tbl>
      <w:tblPr>
        <w:tblW w:w="10661" w:type="dxa"/>
        <w:tblBorders>
          <w:top w:val="nil"/>
          <w:left w:val="nil"/>
          <w:bottom w:val="nil"/>
          <w:right w:val="nil"/>
        </w:tblBorders>
        <w:tblLayout w:type="fixed"/>
        <w:tblLook w:val="0000" w:firstRow="0" w:lastRow="0" w:firstColumn="0" w:lastColumn="0" w:noHBand="0" w:noVBand="0"/>
      </w:tblPr>
      <w:tblGrid>
        <w:gridCol w:w="6412"/>
        <w:gridCol w:w="850"/>
        <w:gridCol w:w="852"/>
        <w:gridCol w:w="850"/>
        <w:gridCol w:w="850"/>
        <w:gridCol w:w="847"/>
      </w:tblGrid>
      <w:tr w:rsidR="0000415E" w:rsidRPr="00D10DFC" w:rsidTr="006C60A3">
        <w:trPr>
          <w:trHeight w:val="627"/>
        </w:trPr>
        <w:tc>
          <w:tcPr>
            <w:tcW w:w="64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0415E" w:rsidRPr="00E84E12" w:rsidRDefault="0000415E" w:rsidP="006C60A3">
            <w:pPr>
              <w:pStyle w:val="Default"/>
              <w:rPr>
                <w:rFonts w:ascii="Arial" w:hAnsi="Arial" w:cs="Arial"/>
                <w:sz w:val="28"/>
                <w:szCs w:val="28"/>
              </w:rPr>
            </w:pPr>
            <w:r w:rsidRPr="00E84E12">
              <w:rPr>
                <w:rFonts w:ascii="Arial" w:hAnsi="Arial" w:cs="Arial"/>
                <w:b/>
                <w:bCs/>
                <w:sz w:val="28"/>
                <w:szCs w:val="28"/>
              </w:rPr>
              <w:t xml:space="preserve">Experience, skills and other attributes </w:t>
            </w:r>
          </w:p>
        </w:tc>
        <w:tc>
          <w:tcPr>
            <w:tcW w:w="4249"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0415E" w:rsidRPr="00E84E12" w:rsidRDefault="0000415E" w:rsidP="006C60A3">
            <w:pPr>
              <w:pStyle w:val="Default"/>
              <w:rPr>
                <w:rFonts w:ascii="Arial" w:hAnsi="Arial" w:cs="Arial"/>
                <w:sz w:val="22"/>
                <w:szCs w:val="22"/>
              </w:rPr>
            </w:pPr>
            <w:r w:rsidRPr="00E84E12">
              <w:rPr>
                <w:rFonts w:ascii="Arial" w:hAnsi="Arial" w:cs="Arial"/>
                <w:b/>
                <w:bCs/>
                <w:sz w:val="22"/>
                <w:szCs w:val="22"/>
              </w:rPr>
              <w:t>Level of experience/skill: rate on scale of 1 (none) to 4 (extensive)</w:t>
            </w:r>
            <w:r w:rsidRPr="00E84E12">
              <w:rPr>
                <w:rFonts w:ascii="Arial" w:hAnsi="Arial" w:cs="Arial"/>
                <w:sz w:val="22"/>
                <w:szCs w:val="22"/>
              </w:rPr>
              <w:t xml:space="preserve"> Do remember to think about all the situations in which you may have developed/used these skills </w:t>
            </w:r>
          </w:p>
        </w:tc>
      </w:tr>
      <w:tr w:rsidR="0000415E" w:rsidRPr="00D10DFC" w:rsidTr="006C60A3">
        <w:trPr>
          <w:trHeight w:val="252"/>
        </w:trPr>
        <w:tc>
          <w:tcPr>
            <w:tcW w:w="6412" w:type="dxa"/>
            <w:tcBorders>
              <w:top w:val="single" w:sz="4" w:space="0" w:color="000000"/>
              <w:left w:val="single" w:sz="4" w:space="0" w:color="000000"/>
              <w:bottom w:val="single" w:sz="4" w:space="0" w:color="000000"/>
              <w:right w:val="single" w:sz="4" w:space="0" w:color="000000"/>
            </w:tcBorders>
          </w:tcPr>
          <w:p w:rsidR="0000415E" w:rsidRPr="00E84E12" w:rsidRDefault="0000415E" w:rsidP="006C60A3">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sz w:val="22"/>
                <w:szCs w:val="22"/>
              </w:rPr>
            </w:pPr>
            <w:r w:rsidRPr="00E84E12">
              <w:rPr>
                <w:rFonts w:ascii="Arial" w:hAnsi="Arial" w:cs="Arial"/>
                <w:b/>
                <w:bCs/>
                <w:sz w:val="22"/>
                <w:szCs w:val="22"/>
              </w:rPr>
              <w:t xml:space="preserve">1 </w:t>
            </w:r>
          </w:p>
        </w:tc>
        <w:tc>
          <w:tcPr>
            <w:tcW w:w="852"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sz w:val="22"/>
                <w:szCs w:val="22"/>
              </w:rPr>
            </w:pPr>
            <w:r w:rsidRPr="00E84E12">
              <w:rPr>
                <w:rFonts w:ascii="Arial" w:hAnsi="Arial" w:cs="Arial"/>
                <w:b/>
                <w:bCs/>
                <w:sz w:val="22"/>
                <w:szCs w:val="22"/>
              </w:rPr>
              <w:t xml:space="preserve">2 </w:t>
            </w: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sz w:val="22"/>
                <w:szCs w:val="22"/>
              </w:rPr>
            </w:pPr>
            <w:r w:rsidRPr="00E84E12">
              <w:rPr>
                <w:rFonts w:ascii="Arial" w:hAnsi="Arial" w:cs="Arial"/>
                <w:b/>
                <w:bCs/>
                <w:sz w:val="22"/>
                <w:szCs w:val="22"/>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sz w:val="22"/>
                <w:szCs w:val="22"/>
              </w:rPr>
            </w:pPr>
            <w:r w:rsidRPr="00E84E12">
              <w:rPr>
                <w:rFonts w:ascii="Arial" w:hAnsi="Arial" w:cs="Arial"/>
                <w:b/>
                <w:bCs/>
                <w:sz w:val="22"/>
                <w:szCs w:val="22"/>
              </w:rPr>
              <w:t xml:space="preserve">3 </w:t>
            </w:r>
          </w:p>
        </w:tc>
        <w:tc>
          <w:tcPr>
            <w:tcW w:w="847"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sz w:val="22"/>
                <w:szCs w:val="22"/>
              </w:rPr>
            </w:pPr>
            <w:r w:rsidRPr="00E84E12">
              <w:rPr>
                <w:rFonts w:ascii="Arial" w:hAnsi="Arial" w:cs="Arial"/>
                <w:b/>
                <w:bCs/>
                <w:sz w:val="22"/>
                <w:szCs w:val="22"/>
              </w:rPr>
              <w:t xml:space="preserve">4 </w:t>
            </w:r>
          </w:p>
        </w:tc>
      </w:tr>
      <w:tr w:rsidR="0000415E" w:rsidRPr="00D10DFC" w:rsidTr="006C60A3">
        <w:trPr>
          <w:trHeight w:val="253"/>
        </w:trPr>
        <w:tc>
          <w:tcPr>
            <w:tcW w:w="6412" w:type="dxa"/>
            <w:tcBorders>
              <w:top w:val="single" w:sz="4" w:space="0" w:color="000000"/>
              <w:left w:val="single" w:sz="4" w:space="0" w:color="000000"/>
              <w:bottom w:val="single" w:sz="4" w:space="0" w:color="000000"/>
            </w:tcBorders>
            <w:shd w:val="clear" w:color="auto" w:fill="D9D9D9" w:themeFill="background1" w:themeFillShade="D9"/>
            <w:vAlign w:val="center"/>
          </w:tcPr>
          <w:p w:rsidR="0000415E" w:rsidRPr="00E84E12" w:rsidRDefault="0000415E" w:rsidP="006C60A3">
            <w:pPr>
              <w:pStyle w:val="Default"/>
              <w:rPr>
                <w:rFonts w:ascii="Arial" w:hAnsi="Arial" w:cs="Arial"/>
                <w:sz w:val="22"/>
                <w:szCs w:val="22"/>
              </w:rPr>
            </w:pPr>
            <w:r w:rsidRPr="00E84E12">
              <w:rPr>
                <w:rFonts w:ascii="Arial" w:hAnsi="Arial" w:cs="Arial"/>
                <w:b/>
                <w:bCs/>
                <w:sz w:val="22"/>
                <w:szCs w:val="22"/>
              </w:rPr>
              <w:t xml:space="preserve">Human Resources </w:t>
            </w:r>
          </w:p>
        </w:tc>
        <w:tc>
          <w:tcPr>
            <w:tcW w:w="4249" w:type="dxa"/>
            <w:gridSpan w:val="5"/>
            <w:tcBorders>
              <w:top w:val="single" w:sz="4" w:space="0" w:color="000000"/>
              <w:bottom w:val="single" w:sz="4" w:space="0" w:color="000000"/>
              <w:right w:val="single" w:sz="4" w:space="0" w:color="000000"/>
            </w:tcBorders>
            <w:shd w:val="clear" w:color="auto" w:fill="D9D9D9" w:themeFill="background1" w:themeFillShade="D9"/>
          </w:tcPr>
          <w:p w:rsidR="0000415E" w:rsidRPr="00E84E12" w:rsidRDefault="0000415E" w:rsidP="006C60A3">
            <w:pPr>
              <w:pStyle w:val="Default"/>
              <w:rPr>
                <w:rFonts w:ascii="Arial" w:hAnsi="Arial" w:cs="Arial"/>
                <w:color w:val="auto"/>
              </w:rPr>
            </w:pPr>
          </w:p>
        </w:tc>
      </w:tr>
      <w:tr w:rsidR="0000415E" w:rsidRPr="00D10DFC" w:rsidTr="006C60A3">
        <w:trPr>
          <w:trHeight w:val="235"/>
        </w:trPr>
        <w:tc>
          <w:tcPr>
            <w:tcW w:w="6412"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sz w:val="22"/>
                <w:szCs w:val="22"/>
              </w:rPr>
            </w:pPr>
            <w:r w:rsidRPr="00E84E12">
              <w:rPr>
                <w:rFonts w:ascii="Arial" w:hAnsi="Arial" w:cs="Arial"/>
                <w:sz w:val="22"/>
                <w:szCs w:val="22"/>
              </w:rPr>
              <w:t xml:space="preserve">Recruitment of staff </w:t>
            </w: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47"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r>
      <w:tr w:rsidR="0000415E" w:rsidRPr="00D10DFC" w:rsidTr="006C60A3">
        <w:trPr>
          <w:trHeight w:val="326"/>
        </w:trPr>
        <w:tc>
          <w:tcPr>
            <w:tcW w:w="6412"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sz w:val="22"/>
                <w:szCs w:val="22"/>
              </w:rPr>
            </w:pPr>
            <w:r w:rsidRPr="00E84E12">
              <w:rPr>
                <w:rFonts w:ascii="Arial" w:hAnsi="Arial" w:cs="Arial"/>
                <w:sz w:val="22"/>
                <w:szCs w:val="22"/>
              </w:rPr>
              <w:t xml:space="preserve">Knowledge of safer recruitment practices </w:t>
            </w: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47"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r>
      <w:tr w:rsidR="0000415E" w:rsidRPr="00D10DFC" w:rsidTr="006C60A3">
        <w:trPr>
          <w:trHeight w:val="235"/>
        </w:trPr>
        <w:tc>
          <w:tcPr>
            <w:tcW w:w="6412"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sz w:val="22"/>
                <w:szCs w:val="22"/>
              </w:rPr>
            </w:pPr>
            <w:r w:rsidRPr="00E84E12">
              <w:rPr>
                <w:rFonts w:ascii="Arial" w:hAnsi="Arial" w:cs="Arial"/>
                <w:sz w:val="22"/>
                <w:szCs w:val="22"/>
              </w:rPr>
              <w:t>Staff Appraisal</w:t>
            </w: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47"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r>
      <w:tr w:rsidR="0000415E" w:rsidRPr="00D10DFC" w:rsidTr="006C60A3">
        <w:trPr>
          <w:trHeight w:val="236"/>
        </w:trPr>
        <w:tc>
          <w:tcPr>
            <w:tcW w:w="6412"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sz w:val="22"/>
                <w:szCs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47"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r>
      <w:tr w:rsidR="0000415E" w:rsidRPr="00D10DFC" w:rsidTr="006C60A3">
        <w:trPr>
          <w:trHeight w:val="235"/>
        </w:trPr>
        <w:tc>
          <w:tcPr>
            <w:tcW w:w="10661"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0415E" w:rsidRPr="00E84E12" w:rsidRDefault="0000415E" w:rsidP="006C60A3">
            <w:pPr>
              <w:pStyle w:val="Default"/>
              <w:rPr>
                <w:rFonts w:ascii="Arial" w:hAnsi="Arial" w:cs="Arial"/>
                <w:color w:val="auto"/>
              </w:rPr>
            </w:pPr>
            <w:r w:rsidRPr="00E84E12">
              <w:rPr>
                <w:rFonts w:ascii="Arial" w:hAnsi="Arial" w:cs="Arial"/>
                <w:b/>
                <w:sz w:val="22"/>
                <w:szCs w:val="22"/>
              </w:rPr>
              <w:t xml:space="preserve">Safeguarding/child protection </w:t>
            </w:r>
          </w:p>
        </w:tc>
      </w:tr>
      <w:tr w:rsidR="0000415E" w:rsidRPr="00D10DFC" w:rsidTr="006C60A3">
        <w:trPr>
          <w:trHeight w:val="235"/>
        </w:trPr>
        <w:tc>
          <w:tcPr>
            <w:tcW w:w="6412"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sz w:val="22"/>
                <w:szCs w:val="22"/>
              </w:rPr>
            </w:pPr>
            <w:r w:rsidRPr="00E84E12">
              <w:rPr>
                <w:rFonts w:ascii="Arial" w:hAnsi="Arial" w:cs="Arial"/>
                <w:sz w:val="22"/>
                <w:szCs w:val="22"/>
              </w:rPr>
              <w:t xml:space="preserve">Knowledge and understanding of the governing body’s responsibilities re policy and practice </w:t>
            </w: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47"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r>
      <w:tr w:rsidR="0000415E" w:rsidRPr="00D10DFC" w:rsidTr="006C60A3">
        <w:trPr>
          <w:trHeight w:val="236"/>
        </w:trPr>
        <w:tc>
          <w:tcPr>
            <w:tcW w:w="6412"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sz w:val="22"/>
                <w:szCs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47"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r>
      <w:tr w:rsidR="0000415E" w:rsidRPr="00D10DFC" w:rsidTr="006C60A3">
        <w:trPr>
          <w:trHeight w:val="236"/>
        </w:trPr>
        <w:tc>
          <w:tcPr>
            <w:tcW w:w="10661"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0415E" w:rsidRPr="00E84E12" w:rsidRDefault="0000415E" w:rsidP="006C60A3">
            <w:pPr>
              <w:pStyle w:val="Default"/>
              <w:rPr>
                <w:rFonts w:ascii="Arial" w:hAnsi="Arial" w:cs="Arial"/>
                <w:color w:val="auto"/>
              </w:rPr>
            </w:pPr>
            <w:r w:rsidRPr="00E84E12">
              <w:rPr>
                <w:rFonts w:ascii="Arial" w:hAnsi="Arial" w:cs="Arial"/>
                <w:b/>
                <w:bCs/>
                <w:sz w:val="22"/>
                <w:szCs w:val="22"/>
              </w:rPr>
              <w:t>Knowing your school and community</w:t>
            </w:r>
          </w:p>
        </w:tc>
      </w:tr>
      <w:tr w:rsidR="0000415E" w:rsidRPr="00D10DFC" w:rsidTr="006C60A3">
        <w:trPr>
          <w:trHeight w:val="236"/>
        </w:trPr>
        <w:tc>
          <w:tcPr>
            <w:tcW w:w="6412"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sz w:val="22"/>
                <w:szCs w:val="22"/>
              </w:rPr>
            </w:pPr>
            <w:r w:rsidRPr="00E84E12">
              <w:rPr>
                <w:rFonts w:ascii="Arial" w:hAnsi="Arial" w:cs="Arial"/>
                <w:sz w:val="22"/>
                <w:szCs w:val="22"/>
              </w:rPr>
              <w:t xml:space="preserve">Links with the community </w:t>
            </w: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47"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r>
      <w:tr w:rsidR="0000415E" w:rsidRPr="00D10DFC" w:rsidTr="006C60A3">
        <w:trPr>
          <w:trHeight w:val="236"/>
        </w:trPr>
        <w:tc>
          <w:tcPr>
            <w:tcW w:w="6412"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sz w:val="22"/>
                <w:szCs w:val="22"/>
              </w:rPr>
            </w:pPr>
            <w:r w:rsidRPr="00E84E12">
              <w:rPr>
                <w:rFonts w:ascii="Arial" w:hAnsi="Arial" w:cs="Arial"/>
                <w:sz w:val="22"/>
                <w:szCs w:val="22"/>
              </w:rPr>
              <w:t xml:space="preserve">Links with local businesses </w:t>
            </w: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47"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r>
      <w:tr w:rsidR="0000415E" w:rsidRPr="00D10DFC" w:rsidTr="006C60A3">
        <w:trPr>
          <w:trHeight w:val="236"/>
        </w:trPr>
        <w:tc>
          <w:tcPr>
            <w:tcW w:w="6412"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sz w:val="22"/>
                <w:szCs w:val="22"/>
              </w:rPr>
            </w:pPr>
            <w:r w:rsidRPr="00E84E12">
              <w:rPr>
                <w:rFonts w:ascii="Arial" w:hAnsi="Arial" w:cs="Arial"/>
                <w:sz w:val="22"/>
                <w:szCs w:val="22"/>
              </w:rPr>
              <w:t xml:space="preserve">Knowledge of the local/regional economy </w:t>
            </w: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47"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r>
      <w:tr w:rsidR="0000415E" w:rsidRPr="00D10DFC" w:rsidTr="006C60A3">
        <w:trPr>
          <w:trHeight w:val="236"/>
        </w:trPr>
        <w:tc>
          <w:tcPr>
            <w:tcW w:w="6412"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sz w:val="22"/>
                <w:szCs w:val="22"/>
              </w:rPr>
            </w:pPr>
            <w:r w:rsidRPr="00E84E12">
              <w:rPr>
                <w:rFonts w:ascii="Arial" w:hAnsi="Arial" w:cs="Arial"/>
                <w:sz w:val="22"/>
                <w:szCs w:val="22"/>
              </w:rPr>
              <w:t>Working or volunteering with young people (</w:t>
            </w:r>
            <w:proofErr w:type="spellStart"/>
            <w:r w:rsidRPr="00E84E12">
              <w:rPr>
                <w:rFonts w:ascii="Arial" w:hAnsi="Arial" w:cs="Arial"/>
                <w:sz w:val="22"/>
                <w:szCs w:val="22"/>
              </w:rPr>
              <w:t>eg</w:t>
            </w:r>
            <w:proofErr w:type="spellEnd"/>
            <w:r w:rsidRPr="00E84E12">
              <w:rPr>
                <w:rFonts w:ascii="Arial" w:hAnsi="Arial" w:cs="Arial"/>
                <w:sz w:val="22"/>
                <w:szCs w:val="22"/>
              </w:rPr>
              <w:t xml:space="preserve"> teaching/social work/youth work/sports coach/health services) </w:t>
            </w: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47"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r>
      <w:tr w:rsidR="0000415E" w:rsidRPr="00D10DFC" w:rsidTr="006C60A3">
        <w:trPr>
          <w:trHeight w:val="236"/>
        </w:trPr>
        <w:tc>
          <w:tcPr>
            <w:tcW w:w="6412"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sz w:val="22"/>
                <w:szCs w:val="22"/>
              </w:rPr>
            </w:pPr>
            <w:r w:rsidRPr="00E84E12">
              <w:rPr>
                <w:rFonts w:ascii="Arial" w:hAnsi="Arial" w:cs="Arial"/>
                <w:sz w:val="22"/>
                <w:szCs w:val="22"/>
              </w:rPr>
              <w:t xml:space="preserve">Understanding of special educational needs </w:t>
            </w: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47"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r>
      <w:tr w:rsidR="0000415E" w:rsidRPr="00D10DFC" w:rsidTr="006C60A3">
        <w:trPr>
          <w:trHeight w:val="236"/>
        </w:trPr>
        <w:tc>
          <w:tcPr>
            <w:tcW w:w="6412"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sz w:val="22"/>
                <w:szCs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c>
          <w:tcPr>
            <w:tcW w:w="847" w:type="dxa"/>
            <w:tcBorders>
              <w:top w:val="single" w:sz="4" w:space="0" w:color="000000"/>
              <w:left w:val="single" w:sz="4" w:space="0" w:color="000000"/>
              <w:bottom w:val="single" w:sz="4" w:space="0" w:color="000000"/>
              <w:right w:val="single" w:sz="4" w:space="0" w:color="000000"/>
            </w:tcBorders>
            <w:vAlign w:val="center"/>
          </w:tcPr>
          <w:p w:rsidR="0000415E" w:rsidRPr="00E84E12" w:rsidRDefault="0000415E" w:rsidP="006C60A3">
            <w:pPr>
              <w:pStyle w:val="Default"/>
              <w:rPr>
                <w:rFonts w:ascii="Arial" w:hAnsi="Arial" w:cs="Arial"/>
                <w:color w:val="auto"/>
              </w:rPr>
            </w:pPr>
          </w:p>
        </w:tc>
      </w:tr>
    </w:tbl>
    <w:p w:rsidR="0000415E" w:rsidRDefault="0000415E" w:rsidP="0000415E">
      <w:pPr>
        <w:spacing w:after="200" w:line="276" w:lineRule="auto"/>
      </w:pPr>
    </w:p>
    <w:p w:rsidR="0000415E" w:rsidRDefault="0000415E">
      <w:pPr>
        <w:spacing w:after="200" w:line="276" w:lineRule="auto"/>
      </w:pPr>
      <w:r>
        <w:br w:type="page"/>
      </w:r>
    </w:p>
    <w:p w:rsidR="0000415E" w:rsidRDefault="0000415E" w:rsidP="0000415E">
      <w:pPr>
        <w:pBdr>
          <w:top w:val="single" w:sz="4" w:space="1" w:color="auto"/>
          <w:left w:val="single" w:sz="4" w:space="4" w:color="auto"/>
          <w:bottom w:val="single" w:sz="4" w:space="1" w:color="auto"/>
          <w:right w:val="single" w:sz="4" w:space="4" w:color="auto"/>
        </w:pBdr>
      </w:pPr>
      <w:r>
        <w:lastRenderedPageBreak/>
        <w:t>Title:</w:t>
      </w:r>
    </w:p>
    <w:p w:rsidR="0000415E" w:rsidRDefault="0000415E" w:rsidP="0000415E">
      <w:pPr>
        <w:pBdr>
          <w:top w:val="single" w:sz="4" w:space="1" w:color="auto"/>
          <w:left w:val="single" w:sz="4" w:space="4" w:color="auto"/>
          <w:bottom w:val="single" w:sz="4" w:space="1" w:color="auto"/>
          <w:right w:val="single" w:sz="4" w:space="4" w:color="auto"/>
        </w:pBdr>
      </w:pPr>
    </w:p>
    <w:p w:rsidR="0000415E" w:rsidRPr="00644CB7" w:rsidRDefault="0000415E" w:rsidP="0000415E">
      <w:pPr>
        <w:pBdr>
          <w:top w:val="single" w:sz="4" w:space="1" w:color="auto"/>
          <w:left w:val="single" w:sz="4" w:space="4" w:color="auto"/>
          <w:bottom w:val="single" w:sz="4" w:space="1" w:color="auto"/>
          <w:right w:val="single" w:sz="4" w:space="4" w:color="auto"/>
        </w:pBdr>
      </w:pPr>
      <w:r>
        <w:t>Full Name:</w:t>
      </w:r>
    </w:p>
    <w:p w:rsidR="0000415E" w:rsidRDefault="0000415E" w:rsidP="0000415E">
      <w:pPr>
        <w:pBdr>
          <w:top w:val="single" w:sz="4" w:space="1" w:color="auto"/>
          <w:left w:val="single" w:sz="4" w:space="4" w:color="auto"/>
          <w:bottom w:val="single" w:sz="4" w:space="1" w:color="auto"/>
          <w:right w:val="single" w:sz="4" w:space="4" w:color="auto"/>
        </w:pBdr>
      </w:pPr>
    </w:p>
    <w:p w:rsidR="0000415E" w:rsidRDefault="0000415E" w:rsidP="0000415E">
      <w:pPr>
        <w:pBdr>
          <w:top w:val="single" w:sz="4" w:space="1" w:color="auto"/>
          <w:left w:val="single" w:sz="4" w:space="4" w:color="auto"/>
          <w:bottom w:val="single" w:sz="4" w:space="1" w:color="auto"/>
          <w:right w:val="single" w:sz="4" w:space="4" w:color="auto"/>
        </w:pBdr>
      </w:pPr>
      <w:r>
        <w:t>Name Known as:</w:t>
      </w:r>
    </w:p>
    <w:p w:rsidR="0000415E" w:rsidRDefault="0000415E" w:rsidP="0000415E">
      <w:pPr>
        <w:pBdr>
          <w:top w:val="single" w:sz="4" w:space="1" w:color="auto"/>
          <w:left w:val="single" w:sz="4" w:space="4" w:color="auto"/>
          <w:bottom w:val="single" w:sz="4" w:space="1" w:color="auto"/>
          <w:right w:val="single" w:sz="4" w:space="4" w:color="auto"/>
        </w:pBdr>
      </w:pPr>
    </w:p>
    <w:p w:rsidR="0000415E" w:rsidRDefault="0000415E" w:rsidP="0000415E">
      <w:pPr>
        <w:pBdr>
          <w:top w:val="single" w:sz="4" w:space="1" w:color="auto"/>
          <w:left w:val="single" w:sz="4" w:space="4" w:color="auto"/>
          <w:bottom w:val="single" w:sz="4" w:space="1" w:color="auto"/>
          <w:right w:val="single" w:sz="4" w:space="4" w:color="auto"/>
        </w:pBdr>
      </w:pPr>
      <w:r>
        <w:t>All previously used names and surnames:</w:t>
      </w:r>
    </w:p>
    <w:p w:rsidR="0000415E" w:rsidRDefault="0000415E" w:rsidP="0000415E">
      <w:pPr>
        <w:pBdr>
          <w:top w:val="single" w:sz="4" w:space="1" w:color="auto"/>
          <w:left w:val="single" w:sz="4" w:space="4" w:color="auto"/>
          <w:bottom w:val="single" w:sz="4" w:space="1" w:color="auto"/>
          <w:right w:val="single" w:sz="4" w:space="4" w:color="auto"/>
        </w:pBdr>
      </w:pPr>
    </w:p>
    <w:p w:rsidR="0000415E" w:rsidRDefault="0000415E" w:rsidP="0000415E">
      <w:pPr>
        <w:pBdr>
          <w:top w:val="single" w:sz="4" w:space="1" w:color="auto"/>
          <w:left w:val="single" w:sz="4" w:space="4" w:color="auto"/>
          <w:bottom w:val="single" w:sz="4" w:space="1" w:color="auto"/>
          <w:right w:val="single" w:sz="4" w:space="4" w:color="auto"/>
        </w:pBdr>
      </w:pPr>
      <w:r>
        <w:t>Address:</w:t>
      </w:r>
      <w:r>
        <w:tab/>
      </w:r>
    </w:p>
    <w:p w:rsidR="0000415E" w:rsidRDefault="0000415E" w:rsidP="0000415E">
      <w:pPr>
        <w:pBdr>
          <w:top w:val="single" w:sz="4" w:space="1" w:color="auto"/>
          <w:left w:val="single" w:sz="4" w:space="4" w:color="auto"/>
          <w:bottom w:val="single" w:sz="4" w:space="1" w:color="auto"/>
          <w:right w:val="single" w:sz="4" w:space="4" w:color="auto"/>
        </w:pBdr>
      </w:pPr>
    </w:p>
    <w:p w:rsidR="0000415E" w:rsidRDefault="0000415E" w:rsidP="0000415E">
      <w:pPr>
        <w:pBdr>
          <w:top w:val="single" w:sz="4" w:space="1" w:color="auto"/>
          <w:left w:val="single" w:sz="4" w:space="4" w:color="auto"/>
          <w:bottom w:val="single" w:sz="4" w:space="1" w:color="auto"/>
          <w:right w:val="single" w:sz="4" w:space="4" w:color="auto"/>
        </w:pBdr>
      </w:pPr>
    </w:p>
    <w:p w:rsidR="0000415E" w:rsidRDefault="0000415E" w:rsidP="0000415E">
      <w:pPr>
        <w:pBdr>
          <w:top w:val="single" w:sz="4" w:space="1" w:color="auto"/>
          <w:left w:val="single" w:sz="4" w:space="4" w:color="auto"/>
          <w:bottom w:val="single" w:sz="4" w:space="1" w:color="auto"/>
          <w:right w:val="single" w:sz="4" w:space="4" w:color="auto"/>
        </w:pBdr>
      </w:pPr>
    </w:p>
    <w:p w:rsidR="0000415E" w:rsidRDefault="0000415E" w:rsidP="0000415E">
      <w:pPr>
        <w:pBdr>
          <w:top w:val="single" w:sz="4" w:space="1" w:color="auto"/>
          <w:left w:val="single" w:sz="4" w:space="4" w:color="auto"/>
          <w:bottom w:val="single" w:sz="4" w:space="1" w:color="auto"/>
          <w:right w:val="single" w:sz="4" w:space="4" w:color="auto"/>
        </w:pBdr>
        <w:spacing w:line="360" w:lineRule="auto"/>
      </w:pPr>
      <w:r>
        <w:t>Tel:</w:t>
      </w:r>
      <w:r>
        <w:tab/>
        <w:t>(home)</w:t>
      </w:r>
      <w:r>
        <w:tab/>
      </w:r>
    </w:p>
    <w:p w:rsidR="0000415E" w:rsidRDefault="0000415E" w:rsidP="0000415E">
      <w:pPr>
        <w:pBdr>
          <w:top w:val="single" w:sz="4" w:space="1" w:color="auto"/>
          <w:left w:val="single" w:sz="4" w:space="4" w:color="auto"/>
          <w:bottom w:val="single" w:sz="4" w:space="1" w:color="auto"/>
          <w:right w:val="single" w:sz="4" w:space="4" w:color="auto"/>
        </w:pBdr>
        <w:spacing w:line="360" w:lineRule="auto"/>
      </w:pPr>
      <w:r>
        <w:tab/>
        <w:t>(</w:t>
      </w:r>
      <w:proofErr w:type="gramStart"/>
      <w:r>
        <w:t>work</w:t>
      </w:r>
      <w:proofErr w:type="gramEnd"/>
      <w:r>
        <w:t>)</w:t>
      </w:r>
      <w:r>
        <w:tab/>
      </w:r>
    </w:p>
    <w:p w:rsidR="0000415E" w:rsidRDefault="0000415E" w:rsidP="0000415E">
      <w:pPr>
        <w:pBdr>
          <w:top w:val="single" w:sz="4" w:space="1" w:color="auto"/>
          <w:left w:val="single" w:sz="4" w:space="4" w:color="auto"/>
          <w:bottom w:val="single" w:sz="4" w:space="1" w:color="auto"/>
          <w:right w:val="single" w:sz="4" w:space="4" w:color="auto"/>
        </w:pBdr>
        <w:spacing w:line="360" w:lineRule="auto"/>
      </w:pPr>
      <w:r>
        <w:tab/>
        <w:t>(Mobile)</w:t>
      </w:r>
      <w:r>
        <w:tab/>
      </w:r>
    </w:p>
    <w:p w:rsidR="0000415E" w:rsidRDefault="0000415E" w:rsidP="0000415E">
      <w:pPr>
        <w:pBdr>
          <w:top w:val="single" w:sz="4" w:space="1" w:color="auto"/>
          <w:left w:val="single" w:sz="4" w:space="4" w:color="auto"/>
          <w:bottom w:val="single" w:sz="4" w:space="1" w:color="auto"/>
          <w:right w:val="single" w:sz="4" w:space="4" w:color="auto"/>
        </w:pBdr>
      </w:pPr>
      <w:r>
        <w:t>E-mail:</w:t>
      </w:r>
    </w:p>
    <w:p w:rsidR="0000415E" w:rsidRDefault="0000415E" w:rsidP="0000415E">
      <w:pPr>
        <w:pBdr>
          <w:top w:val="single" w:sz="4" w:space="1" w:color="auto"/>
          <w:left w:val="single" w:sz="4" w:space="4" w:color="auto"/>
          <w:bottom w:val="single" w:sz="4" w:space="1" w:color="auto"/>
          <w:right w:val="single" w:sz="4" w:space="4" w:color="auto"/>
        </w:pBdr>
      </w:pPr>
    </w:p>
    <w:p w:rsidR="0000415E" w:rsidRDefault="0000415E" w:rsidP="0000415E">
      <w:pPr>
        <w:pBdr>
          <w:top w:val="single" w:sz="4" w:space="1" w:color="auto"/>
          <w:left w:val="single" w:sz="4" w:space="4" w:color="auto"/>
          <w:bottom w:val="single" w:sz="4" w:space="1" w:color="auto"/>
          <w:right w:val="single" w:sz="4" w:space="4" w:color="auto"/>
        </w:pBdr>
      </w:pPr>
      <w:r>
        <w:t>School:</w:t>
      </w:r>
    </w:p>
    <w:p w:rsidR="0000415E" w:rsidRDefault="0000415E" w:rsidP="0000415E">
      <w:pPr>
        <w:pBdr>
          <w:top w:val="single" w:sz="4" w:space="1" w:color="auto"/>
          <w:left w:val="single" w:sz="4" w:space="4" w:color="auto"/>
          <w:bottom w:val="single" w:sz="4" w:space="1" w:color="auto"/>
          <w:right w:val="single" w:sz="4" w:space="4" w:color="auto"/>
        </w:pBdr>
      </w:pPr>
    </w:p>
    <w:p w:rsidR="0000415E" w:rsidRPr="00BD6409" w:rsidRDefault="0000415E" w:rsidP="0000415E">
      <w:pPr>
        <w:pBdr>
          <w:top w:val="single" w:sz="4" w:space="1" w:color="auto"/>
          <w:left w:val="single" w:sz="4" w:space="4" w:color="auto"/>
          <w:bottom w:val="single" w:sz="4" w:space="1" w:color="auto"/>
          <w:right w:val="single" w:sz="4" w:space="4" w:color="auto"/>
        </w:pBdr>
        <w:jc w:val="both"/>
        <w:rPr>
          <w:b/>
          <w:bCs/>
        </w:rPr>
      </w:pPr>
      <w:r w:rsidRPr="00BD6409">
        <w:rPr>
          <w:b/>
          <w:bCs/>
        </w:rPr>
        <w:t xml:space="preserve">I confirm that I am eligible to serve as a school governor and do not fall into any of disqualifications listed </w:t>
      </w:r>
      <w:r>
        <w:rPr>
          <w:b/>
          <w:bCs/>
        </w:rPr>
        <w:t>below</w:t>
      </w:r>
      <w:r w:rsidRPr="00BD6409">
        <w:rPr>
          <w:b/>
          <w:bCs/>
        </w:rPr>
        <w:t>.</w:t>
      </w:r>
    </w:p>
    <w:p w:rsidR="0000415E" w:rsidRDefault="0000415E" w:rsidP="0000415E">
      <w:pPr>
        <w:pBdr>
          <w:top w:val="single" w:sz="4" w:space="1" w:color="auto"/>
          <w:left w:val="single" w:sz="4" w:space="4" w:color="auto"/>
          <w:bottom w:val="single" w:sz="4" w:space="1" w:color="auto"/>
          <w:right w:val="single" w:sz="4" w:space="4" w:color="auto"/>
        </w:pBdr>
        <w:jc w:val="both"/>
        <w:rPr>
          <w:bCs/>
        </w:rPr>
      </w:pPr>
    </w:p>
    <w:p w:rsidR="0000415E" w:rsidRDefault="0000415E" w:rsidP="0000415E">
      <w:pPr>
        <w:pBdr>
          <w:top w:val="single" w:sz="4" w:space="1" w:color="auto"/>
          <w:left w:val="single" w:sz="4" w:space="4" w:color="auto"/>
          <w:bottom w:val="single" w:sz="4" w:space="1" w:color="auto"/>
          <w:right w:val="single" w:sz="4" w:space="4" w:color="auto"/>
        </w:pBdr>
        <w:jc w:val="both"/>
        <w:rPr>
          <w:bCs/>
        </w:rPr>
      </w:pPr>
    </w:p>
    <w:p w:rsidR="0000415E" w:rsidRDefault="0000415E" w:rsidP="0000415E">
      <w:pPr>
        <w:pBdr>
          <w:top w:val="single" w:sz="4" w:space="1" w:color="auto"/>
          <w:left w:val="single" w:sz="4" w:space="4" w:color="auto"/>
          <w:bottom w:val="single" w:sz="4" w:space="1" w:color="auto"/>
          <w:right w:val="single" w:sz="4" w:space="4" w:color="auto"/>
        </w:pBdr>
        <w:jc w:val="both"/>
      </w:pPr>
      <w:r>
        <w:t>Signature ______________________________    Date_____________</w:t>
      </w:r>
    </w:p>
    <w:p w:rsidR="0000415E" w:rsidRDefault="0000415E" w:rsidP="0000415E">
      <w:pPr>
        <w:pBdr>
          <w:top w:val="single" w:sz="4" w:space="1" w:color="auto"/>
          <w:left w:val="single" w:sz="4" w:space="4" w:color="auto"/>
          <w:bottom w:val="single" w:sz="4" w:space="1" w:color="auto"/>
          <w:right w:val="single" w:sz="4" w:space="4" w:color="auto"/>
        </w:pBdr>
      </w:pPr>
    </w:p>
    <w:p w:rsidR="0000415E" w:rsidRDefault="0000415E" w:rsidP="0000415E">
      <w:pPr>
        <w:pBdr>
          <w:top w:val="single" w:sz="4" w:space="1" w:color="auto"/>
          <w:left w:val="single" w:sz="4" w:space="4" w:color="auto"/>
          <w:bottom w:val="single" w:sz="4" w:space="1" w:color="auto"/>
          <w:right w:val="single" w:sz="4" w:space="4" w:color="auto"/>
        </w:pBdr>
      </w:pPr>
    </w:p>
    <w:p w:rsidR="0000415E" w:rsidRDefault="0000415E" w:rsidP="0000415E"/>
    <w:p w:rsidR="0000415E" w:rsidRDefault="0000415E" w:rsidP="0000415E">
      <w:pPr>
        <w:rPr>
          <w:sz w:val="18"/>
        </w:rPr>
      </w:pPr>
    </w:p>
    <w:p w:rsidR="0000415E" w:rsidRDefault="0000415E" w:rsidP="0000415E">
      <w:pPr>
        <w:pStyle w:val="Heading1"/>
      </w:pPr>
      <w:r>
        <w:t>Eligibility to serve as a school governor</w:t>
      </w:r>
    </w:p>
    <w:p w:rsidR="0000415E" w:rsidRDefault="0000415E" w:rsidP="0000415E">
      <w:pPr>
        <w:pStyle w:val="BodyText"/>
      </w:pPr>
      <w:r>
        <w:t>Schedule 4 of The School Governance (Constitution) (England) Regulations 2012 and School Governance (Constitution and Federations) (England) (Amendment) Regulations 2017 covers the qualifications and disqualifications:</w:t>
      </w:r>
    </w:p>
    <w:p w:rsidR="0000415E" w:rsidRDefault="0000415E" w:rsidP="0000415E">
      <w:pPr>
        <w:jc w:val="both"/>
        <w:rPr>
          <w:bCs/>
        </w:rPr>
      </w:pPr>
    </w:p>
    <w:p w:rsidR="0000415E" w:rsidRDefault="0000415E" w:rsidP="0000415E">
      <w:pPr>
        <w:ind w:left="720" w:hanging="720"/>
        <w:jc w:val="both"/>
        <w:rPr>
          <w:bCs/>
        </w:rPr>
      </w:pPr>
      <w:r>
        <w:rPr>
          <w:b/>
          <w:bCs/>
        </w:rPr>
        <w:t>1.</w:t>
      </w:r>
      <w:r>
        <w:rPr>
          <w:b/>
          <w:bCs/>
        </w:rPr>
        <w:tab/>
      </w:r>
      <w:r>
        <w:rPr>
          <w:bCs/>
        </w:rPr>
        <w:t>A person is disqualified from holding or from continuing to hold office as a governor of a school at any time when the person is a registered pupil at the school.</w:t>
      </w:r>
    </w:p>
    <w:p w:rsidR="0000415E" w:rsidRDefault="0000415E" w:rsidP="0000415E">
      <w:pPr>
        <w:jc w:val="both"/>
        <w:rPr>
          <w:bCs/>
        </w:rPr>
      </w:pPr>
    </w:p>
    <w:p w:rsidR="0000415E" w:rsidRDefault="0000415E" w:rsidP="0000415E">
      <w:pPr>
        <w:ind w:left="720" w:hanging="720"/>
        <w:jc w:val="both"/>
        <w:rPr>
          <w:bCs/>
        </w:rPr>
      </w:pPr>
      <w:r>
        <w:rPr>
          <w:b/>
          <w:bCs/>
        </w:rPr>
        <w:t>2.</w:t>
      </w:r>
      <w:r>
        <w:rPr>
          <w:b/>
          <w:bCs/>
        </w:rPr>
        <w:tab/>
      </w:r>
      <w:r>
        <w:rPr>
          <w:bCs/>
        </w:rPr>
        <w:t>A person is disqualified from being elected or appointed as a governor unless the person is aged 18 or over.</w:t>
      </w:r>
    </w:p>
    <w:p w:rsidR="0000415E" w:rsidRDefault="0000415E" w:rsidP="0000415E">
      <w:pPr>
        <w:jc w:val="both"/>
        <w:rPr>
          <w:bCs/>
        </w:rPr>
      </w:pPr>
    </w:p>
    <w:p w:rsidR="0000415E" w:rsidRDefault="0000415E" w:rsidP="0000415E">
      <w:pPr>
        <w:ind w:left="720" w:hanging="720"/>
        <w:jc w:val="both"/>
      </w:pPr>
      <w:r>
        <w:rPr>
          <w:b/>
          <w:bCs/>
        </w:rPr>
        <w:t>3.</w:t>
      </w:r>
      <w:r>
        <w:rPr>
          <w:b/>
          <w:bCs/>
        </w:rPr>
        <w:tab/>
      </w:r>
      <w:r>
        <w:rPr>
          <w:bCs/>
        </w:rPr>
        <w:t xml:space="preserve">As provided in </w:t>
      </w:r>
      <w:r>
        <w:t>The School Governance (Constitution) (England) Regulations 2012, the fact that a person is qualified to be elected or appointed as a governor of a particular category at a school does not disqualify the person from election or appointment or from continuing as a governor of any other category at that school, but no person may at any time hold the office of more than one governor of the same school.</w:t>
      </w:r>
    </w:p>
    <w:p w:rsidR="0000415E" w:rsidRDefault="0000415E" w:rsidP="0000415E">
      <w:pPr>
        <w:jc w:val="both"/>
      </w:pPr>
    </w:p>
    <w:p w:rsidR="0000415E" w:rsidRDefault="0000415E" w:rsidP="0000415E">
      <w:pPr>
        <w:ind w:left="720" w:hanging="720"/>
        <w:jc w:val="both"/>
      </w:pPr>
      <w:r>
        <w:rPr>
          <w:b/>
        </w:rPr>
        <w:t>4.</w:t>
      </w:r>
      <w:r>
        <w:rPr>
          <w:b/>
        </w:rPr>
        <w:tab/>
      </w:r>
      <w:r>
        <w:t xml:space="preserve">Any person who is disqualified from holding office as a governor of a school under Schedule 4 of The School Governance (Constitution) (England) Regulations 2012 is likewise disqualified from holding or continuing to hold office as an associate member of the </w:t>
      </w:r>
      <w:r>
        <w:lastRenderedPageBreak/>
        <w:t>governing body unless the disqualification is under Schedule 1 or 2 of The School Governance (Constitution) (England) Regulations 2012.</w:t>
      </w:r>
    </w:p>
    <w:p w:rsidR="0000415E" w:rsidRDefault="0000415E" w:rsidP="0000415E">
      <w:pPr>
        <w:jc w:val="both"/>
      </w:pPr>
    </w:p>
    <w:p w:rsidR="0000415E" w:rsidRDefault="0000415E" w:rsidP="0000415E">
      <w:pPr>
        <w:jc w:val="both"/>
      </w:pPr>
    </w:p>
    <w:p w:rsidR="0000415E" w:rsidRPr="009025B6" w:rsidRDefault="0000415E" w:rsidP="0000415E">
      <w:pPr>
        <w:jc w:val="both"/>
        <w:rPr>
          <w:b/>
        </w:rPr>
      </w:pPr>
      <w:r w:rsidRPr="009025B6">
        <w:rPr>
          <w:b/>
        </w:rPr>
        <w:t>Disqualification criteria for categories of governor</w:t>
      </w:r>
    </w:p>
    <w:p w:rsidR="0000415E" w:rsidRDefault="0000415E" w:rsidP="0000415E">
      <w:pPr>
        <w:jc w:val="both"/>
        <w:rPr>
          <w:bCs/>
        </w:rPr>
      </w:pPr>
    </w:p>
    <w:p w:rsidR="0000415E" w:rsidRDefault="0000415E" w:rsidP="0000415E">
      <w:pPr>
        <w:ind w:left="720" w:hanging="720"/>
        <w:jc w:val="both"/>
        <w:rPr>
          <w:bCs/>
        </w:rPr>
      </w:pPr>
      <w:r>
        <w:rPr>
          <w:b/>
          <w:bCs/>
        </w:rPr>
        <w:t>5.</w:t>
      </w:r>
      <w:r>
        <w:rPr>
          <w:b/>
          <w:bCs/>
        </w:rPr>
        <w:tab/>
      </w:r>
      <w:r>
        <w:rPr>
          <w:bCs/>
        </w:rPr>
        <w:t>(1)</w:t>
      </w:r>
      <w:r>
        <w:rPr>
          <w:bCs/>
        </w:rPr>
        <w:tab/>
        <w:t>A person is disqualified from election or appointment as a parent governor of a school if the person:</w:t>
      </w:r>
    </w:p>
    <w:p w:rsidR="0000415E" w:rsidRDefault="0000415E" w:rsidP="0000415E">
      <w:pPr>
        <w:numPr>
          <w:ilvl w:val="0"/>
          <w:numId w:val="10"/>
        </w:numPr>
        <w:ind w:hanging="447"/>
        <w:jc w:val="both"/>
        <w:rPr>
          <w:bCs/>
        </w:rPr>
      </w:pPr>
      <w:r>
        <w:rPr>
          <w:bCs/>
        </w:rPr>
        <w:t>is an elected member of the local authority;  or</w:t>
      </w:r>
    </w:p>
    <w:p w:rsidR="0000415E" w:rsidRDefault="0000415E" w:rsidP="0000415E">
      <w:pPr>
        <w:numPr>
          <w:ilvl w:val="0"/>
          <w:numId w:val="10"/>
        </w:numPr>
        <w:ind w:hanging="447"/>
        <w:jc w:val="both"/>
        <w:rPr>
          <w:bCs/>
        </w:rPr>
      </w:pPr>
      <w:r>
        <w:rPr>
          <w:bCs/>
        </w:rPr>
        <w:t>is paid to work at the school for more than 500 hours in any twelve consecutive months</w:t>
      </w:r>
    </w:p>
    <w:p w:rsidR="0000415E" w:rsidRDefault="0000415E" w:rsidP="0000415E">
      <w:pPr>
        <w:ind w:left="720"/>
        <w:jc w:val="both"/>
      </w:pPr>
      <w:r>
        <w:rPr>
          <w:bCs/>
        </w:rPr>
        <w:t>(2)</w:t>
      </w:r>
      <w:r>
        <w:rPr>
          <w:bCs/>
        </w:rPr>
        <w:tab/>
        <w:t>A person is not disqualified from continuing to hold office as a parent governor because he/she ceases to be a parent of a registered pupil at the school or to fulfil any of the requirements set out in paragraphs 10 and 11 of Schedule 1 of</w:t>
      </w:r>
      <w:r w:rsidRPr="00766116">
        <w:t xml:space="preserve"> </w:t>
      </w:r>
      <w:r>
        <w:t>The School Governance (Constitution) (England) Regulations 2012.</w:t>
      </w:r>
    </w:p>
    <w:p w:rsidR="0000415E" w:rsidRDefault="0000415E" w:rsidP="0000415E">
      <w:pPr>
        <w:jc w:val="both"/>
      </w:pPr>
    </w:p>
    <w:p w:rsidR="0000415E" w:rsidRDefault="0000415E" w:rsidP="0000415E">
      <w:pPr>
        <w:ind w:left="720" w:hanging="720"/>
        <w:jc w:val="both"/>
      </w:pPr>
      <w:r>
        <w:rPr>
          <w:b/>
        </w:rPr>
        <w:t>6.</w:t>
      </w:r>
      <w:r>
        <w:rPr>
          <w:b/>
        </w:rPr>
        <w:tab/>
      </w:r>
      <w:r>
        <w:t>A person is disqualified from appointment as a local authority governor if the person is eligible to be a staff governor of the school.</w:t>
      </w:r>
    </w:p>
    <w:p w:rsidR="0000415E" w:rsidRDefault="0000415E" w:rsidP="0000415E">
      <w:pPr>
        <w:jc w:val="both"/>
      </w:pPr>
    </w:p>
    <w:p w:rsidR="0000415E" w:rsidRDefault="0000415E" w:rsidP="0000415E">
      <w:pPr>
        <w:ind w:left="720" w:hanging="720"/>
        <w:jc w:val="both"/>
      </w:pPr>
      <w:r>
        <w:rPr>
          <w:b/>
        </w:rPr>
        <w:t>7.</w:t>
      </w:r>
      <w:r>
        <w:rPr>
          <w:b/>
        </w:rPr>
        <w:tab/>
      </w:r>
      <w:r>
        <w:t>(1)</w:t>
      </w:r>
      <w:r>
        <w:tab/>
      </w:r>
      <w:proofErr w:type="gramStart"/>
      <w:r>
        <w:t>A</w:t>
      </w:r>
      <w:proofErr w:type="gramEnd"/>
      <w:r>
        <w:t xml:space="preserve"> person is disqualified from nomination or appointment as a partnership governor of a school if the person is:</w:t>
      </w:r>
    </w:p>
    <w:p w:rsidR="0000415E" w:rsidRPr="00766116" w:rsidRDefault="0000415E" w:rsidP="0000415E">
      <w:pPr>
        <w:numPr>
          <w:ilvl w:val="0"/>
          <w:numId w:val="11"/>
        </w:numPr>
        <w:jc w:val="both"/>
        <w:rPr>
          <w:bCs/>
        </w:rPr>
      </w:pPr>
      <w:r>
        <w:t>a parent of a registered pupil at the school</w:t>
      </w:r>
    </w:p>
    <w:p w:rsidR="0000415E" w:rsidRPr="00766116" w:rsidRDefault="0000415E" w:rsidP="0000415E">
      <w:pPr>
        <w:numPr>
          <w:ilvl w:val="0"/>
          <w:numId w:val="11"/>
        </w:numPr>
        <w:jc w:val="both"/>
        <w:rPr>
          <w:bCs/>
        </w:rPr>
      </w:pPr>
      <w:r>
        <w:t>eligible to be a staff governor of the school</w:t>
      </w:r>
    </w:p>
    <w:p w:rsidR="0000415E" w:rsidRPr="00766116" w:rsidRDefault="0000415E" w:rsidP="0000415E">
      <w:pPr>
        <w:numPr>
          <w:ilvl w:val="0"/>
          <w:numId w:val="11"/>
        </w:numPr>
        <w:jc w:val="both"/>
        <w:rPr>
          <w:bCs/>
        </w:rPr>
      </w:pPr>
      <w:r>
        <w:t>an elected member of the local authority: or</w:t>
      </w:r>
    </w:p>
    <w:p w:rsidR="0000415E" w:rsidRPr="00766116" w:rsidRDefault="0000415E" w:rsidP="0000415E">
      <w:pPr>
        <w:numPr>
          <w:ilvl w:val="0"/>
          <w:numId w:val="11"/>
        </w:numPr>
        <w:jc w:val="both"/>
        <w:rPr>
          <w:bCs/>
        </w:rPr>
      </w:pPr>
      <w:proofErr w:type="gramStart"/>
      <w:r>
        <w:t>employed</w:t>
      </w:r>
      <w:proofErr w:type="gramEnd"/>
      <w:r>
        <w:t xml:space="preserve"> by the local authority in connection with their education functions.</w:t>
      </w:r>
    </w:p>
    <w:p w:rsidR="0000415E" w:rsidRDefault="0000415E" w:rsidP="0000415E">
      <w:pPr>
        <w:ind w:left="720"/>
        <w:jc w:val="both"/>
        <w:rPr>
          <w:bCs/>
        </w:rPr>
      </w:pPr>
      <w:r>
        <w:t>(2)</w:t>
      </w:r>
      <w:r>
        <w:tab/>
        <w:t>The disqualification criterion in paragraph 7(1) (d) does not apply in the case of a person who is employed by a local authority in England under a contract of employment providing for the person to work wholly at a school or schools maintained by the local authority.</w:t>
      </w:r>
    </w:p>
    <w:p w:rsidR="0000415E" w:rsidRDefault="0000415E" w:rsidP="0000415E">
      <w:pPr>
        <w:jc w:val="both"/>
        <w:rPr>
          <w:bCs/>
        </w:rPr>
      </w:pPr>
    </w:p>
    <w:p w:rsidR="0000415E" w:rsidRDefault="0000415E" w:rsidP="0000415E">
      <w:pPr>
        <w:ind w:left="720" w:hanging="720"/>
        <w:jc w:val="both"/>
        <w:rPr>
          <w:bCs/>
        </w:rPr>
      </w:pPr>
      <w:r>
        <w:rPr>
          <w:b/>
          <w:bCs/>
        </w:rPr>
        <w:t>8.</w:t>
      </w:r>
      <w:r>
        <w:rPr>
          <w:b/>
          <w:bCs/>
        </w:rPr>
        <w:tab/>
      </w:r>
      <w:r>
        <w:rPr>
          <w:bCs/>
        </w:rPr>
        <w:t>Upon ceasing to work at the school, a staff governor of a school is disqualified from continuing to hold office as such as a governor.</w:t>
      </w:r>
    </w:p>
    <w:p w:rsidR="0000415E" w:rsidRDefault="0000415E" w:rsidP="0000415E">
      <w:pPr>
        <w:jc w:val="both"/>
        <w:rPr>
          <w:bCs/>
        </w:rPr>
      </w:pPr>
    </w:p>
    <w:p w:rsidR="0000415E" w:rsidRDefault="0000415E" w:rsidP="0000415E">
      <w:pPr>
        <w:jc w:val="both"/>
        <w:rPr>
          <w:b/>
          <w:bCs/>
        </w:rPr>
      </w:pPr>
      <w:r>
        <w:rPr>
          <w:b/>
          <w:bCs/>
        </w:rPr>
        <w:t>Failure to attend meetings</w:t>
      </w:r>
    </w:p>
    <w:p w:rsidR="0000415E" w:rsidRDefault="0000415E" w:rsidP="0000415E">
      <w:pPr>
        <w:ind w:left="720" w:hanging="720"/>
        <w:jc w:val="both"/>
        <w:rPr>
          <w:bCs/>
        </w:rPr>
      </w:pPr>
      <w:r>
        <w:rPr>
          <w:b/>
          <w:bCs/>
        </w:rPr>
        <w:t>9.</w:t>
      </w:r>
      <w:r>
        <w:rPr>
          <w:b/>
          <w:bCs/>
        </w:rPr>
        <w:tab/>
      </w:r>
      <w:r>
        <w:rPr>
          <w:bCs/>
        </w:rPr>
        <w:t>(1)</w:t>
      </w:r>
      <w:r>
        <w:rPr>
          <w:bCs/>
        </w:rPr>
        <w:tab/>
      </w:r>
      <w:proofErr w:type="gramStart"/>
      <w:r>
        <w:rPr>
          <w:bCs/>
        </w:rPr>
        <w:t>This</w:t>
      </w:r>
      <w:proofErr w:type="gramEnd"/>
      <w:r>
        <w:rPr>
          <w:bCs/>
        </w:rPr>
        <w:t xml:space="preserve"> paragraph applies to every governor, other than governors who are governors by virtue of the office that they hold.</w:t>
      </w:r>
    </w:p>
    <w:p w:rsidR="0000415E" w:rsidRDefault="0000415E" w:rsidP="0000415E">
      <w:pPr>
        <w:jc w:val="both"/>
        <w:rPr>
          <w:bCs/>
        </w:rPr>
      </w:pPr>
    </w:p>
    <w:p w:rsidR="0000415E" w:rsidRDefault="0000415E" w:rsidP="0000415E">
      <w:pPr>
        <w:ind w:left="720"/>
        <w:jc w:val="both"/>
        <w:rPr>
          <w:bCs/>
        </w:rPr>
      </w:pPr>
      <w:r>
        <w:rPr>
          <w:bCs/>
        </w:rPr>
        <w:t>(2)</w:t>
      </w:r>
      <w:r>
        <w:rPr>
          <w:bCs/>
        </w:rPr>
        <w:tab/>
        <w:t>A governor, who, without the consent of the governing body, has failed to attend their meetings for a continuous period of six months beginning with the date of the first such meeting the governor fails to attend, is, on the expiry of that period, disqualified from continuing to hold office as a governor of that school.</w:t>
      </w:r>
    </w:p>
    <w:p w:rsidR="0000415E" w:rsidRDefault="0000415E" w:rsidP="0000415E">
      <w:pPr>
        <w:jc w:val="both"/>
        <w:rPr>
          <w:bCs/>
        </w:rPr>
      </w:pPr>
    </w:p>
    <w:p w:rsidR="0000415E" w:rsidRDefault="0000415E" w:rsidP="0000415E">
      <w:pPr>
        <w:ind w:left="720"/>
        <w:jc w:val="both"/>
        <w:rPr>
          <w:bCs/>
        </w:rPr>
      </w:pPr>
      <w:r>
        <w:rPr>
          <w:bCs/>
        </w:rPr>
        <w:t>(3)</w:t>
      </w:r>
      <w:r>
        <w:rPr>
          <w:bCs/>
        </w:rPr>
        <w:tab/>
        <w:t>A foundation governor, authority governor, co-opted governor or partnership governor who has been disqualified as a governor of a school under sub-paragraph (2) is not qualified for election, nomination or appointment as a governor of any category at that school for twelve months starting on the date on which they are so disqualified.</w:t>
      </w:r>
    </w:p>
    <w:p w:rsidR="0000415E" w:rsidRDefault="0000415E" w:rsidP="0000415E">
      <w:pPr>
        <w:jc w:val="both"/>
        <w:rPr>
          <w:bCs/>
        </w:rPr>
      </w:pPr>
    </w:p>
    <w:p w:rsidR="00B63555" w:rsidRDefault="00B63555" w:rsidP="0000415E">
      <w:pPr>
        <w:jc w:val="both"/>
        <w:rPr>
          <w:bCs/>
        </w:rPr>
      </w:pPr>
    </w:p>
    <w:p w:rsidR="00B63555" w:rsidRDefault="00B63555" w:rsidP="0000415E">
      <w:pPr>
        <w:jc w:val="both"/>
        <w:rPr>
          <w:bCs/>
        </w:rPr>
      </w:pPr>
    </w:p>
    <w:p w:rsidR="00B63555" w:rsidRDefault="00B63555" w:rsidP="0000415E">
      <w:pPr>
        <w:jc w:val="both"/>
        <w:rPr>
          <w:bCs/>
        </w:rPr>
      </w:pPr>
    </w:p>
    <w:p w:rsidR="0000415E" w:rsidRPr="003002D7" w:rsidRDefault="0000415E" w:rsidP="0000415E">
      <w:pPr>
        <w:jc w:val="both"/>
        <w:rPr>
          <w:b/>
          <w:bCs/>
        </w:rPr>
      </w:pPr>
      <w:r w:rsidRPr="003002D7">
        <w:rPr>
          <w:b/>
          <w:bCs/>
        </w:rPr>
        <w:lastRenderedPageBreak/>
        <w:t>Bankruptcy</w:t>
      </w:r>
    </w:p>
    <w:p w:rsidR="0000415E" w:rsidRDefault="0000415E" w:rsidP="0000415E">
      <w:pPr>
        <w:ind w:left="720" w:hanging="720"/>
        <w:jc w:val="both"/>
        <w:rPr>
          <w:bCs/>
        </w:rPr>
      </w:pPr>
      <w:r>
        <w:rPr>
          <w:b/>
          <w:bCs/>
        </w:rPr>
        <w:t>10.</w:t>
      </w:r>
      <w:r>
        <w:rPr>
          <w:b/>
          <w:bCs/>
        </w:rPr>
        <w:tab/>
      </w:r>
      <w:r>
        <w:rPr>
          <w:bCs/>
        </w:rPr>
        <w:t>A person is disqualified from holding or continuing to hold office as a governor of a school if:</w:t>
      </w:r>
    </w:p>
    <w:p w:rsidR="0000415E" w:rsidRDefault="0000415E" w:rsidP="0000415E">
      <w:pPr>
        <w:numPr>
          <w:ilvl w:val="0"/>
          <w:numId w:val="12"/>
        </w:numPr>
        <w:jc w:val="both"/>
        <w:rPr>
          <w:bCs/>
        </w:rPr>
      </w:pPr>
      <w:r>
        <w:rPr>
          <w:bCs/>
        </w:rPr>
        <w:t>the person’s estate has been sequestrated and the sequestration has not been discharges, annulled or reduced; or</w:t>
      </w:r>
    </w:p>
    <w:p w:rsidR="0000415E" w:rsidRDefault="0000415E" w:rsidP="0000415E">
      <w:pPr>
        <w:numPr>
          <w:ilvl w:val="0"/>
          <w:numId w:val="12"/>
        </w:numPr>
        <w:jc w:val="both"/>
        <w:rPr>
          <w:bCs/>
        </w:rPr>
      </w:pPr>
      <w:r>
        <w:rPr>
          <w:bCs/>
        </w:rPr>
        <w:t>the person is the subject of a bankruptcy restrictions order, an interim bankruptcy restrictions order (a), a debt relief restrictions order or an interim debt relief restrictions order (b)</w:t>
      </w:r>
    </w:p>
    <w:p w:rsidR="0000415E" w:rsidRDefault="0000415E" w:rsidP="0000415E">
      <w:pPr>
        <w:jc w:val="both"/>
        <w:rPr>
          <w:bCs/>
        </w:rPr>
      </w:pPr>
    </w:p>
    <w:p w:rsidR="0000415E" w:rsidRDefault="0000415E" w:rsidP="0000415E">
      <w:pPr>
        <w:jc w:val="both"/>
        <w:rPr>
          <w:bCs/>
        </w:rPr>
      </w:pPr>
    </w:p>
    <w:p w:rsidR="0000415E" w:rsidRDefault="0000415E" w:rsidP="0000415E">
      <w:pPr>
        <w:jc w:val="both"/>
        <w:rPr>
          <w:b/>
          <w:bCs/>
        </w:rPr>
      </w:pPr>
      <w:r>
        <w:rPr>
          <w:b/>
          <w:bCs/>
        </w:rPr>
        <w:t>Disqualification of company directors</w:t>
      </w:r>
    </w:p>
    <w:p w:rsidR="0000415E" w:rsidRDefault="0000415E" w:rsidP="0000415E">
      <w:pPr>
        <w:ind w:left="720" w:hanging="720"/>
        <w:jc w:val="both"/>
        <w:rPr>
          <w:bCs/>
        </w:rPr>
      </w:pPr>
      <w:r>
        <w:rPr>
          <w:b/>
          <w:bCs/>
        </w:rPr>
        <w:t>11.</w:t>
      </w:r>
      <w:r>
        <w:rPr>
          <w:b/>
          <w:bCs/>
        </w:rPr>
        <w:tab/>
      </w:r>
      <w:r>
        <w:rPr>
          <w:bCs/>
        </w:rPr>
        <w:t>A person is disqualified from holding, or from continuing to hold, office as a governor of a school at any time when the person is subject to:</w:t>
      </w:r>
    </w:p>
    <w:p w:rsidR="0000415E" w:rsidRDefault="0000415E" w:rsidP="0000415E">
      <w:pPr>
        <w:numPr>
          <w:ilvl w:val="0"/>
          <w:numId w:val="13"/>
        </w:numPr>
        <w:jc w:val="both"/>
        <w:rPr>
          <w:bCs/>
        </w:rPr>
      </w:pPr>
      <w:r>
        <w:rPr>
          <w:bCs/>
        </w:rPr>
        <w:t>a disqualification order or disqualification undertaking under the Company Directors Disqualification Act 1986 (c);</w:t>
      </w:r>
    </w:p>
    <w:p w:rsidR="0000415E" w:rsidRDefault="0000415E" w:rsidP="0000415E">
      <w:pPr>
        <w:numPr>
          <w:ilvl w:val="0"/>
          <w:numId w:val="13"/>
        </w:numPr>
        <w:jc w:val="both"/>
        <w:rPr>
          <w:bCs/>
        </w:rPr>
      </w:pPr>
      <w:r>
        <w:rPr>
          <w:bCs/>
        </w:rPr>
        <w:t>a disqualification order under the Company Directors Disqualification (Northern Ireland) Order 2002 (d);</w:t>
      </w:r>
    </w:p>
    <w:p w:rsidR="0000415E" w:rsidRDefault="0000415E" w:rsidP="0000415E">
      <w:pPr>
        <w:numPr>
          <w:ilvl w:val="0"/>
          <w:numId w:val="13"/>
        </w:numPr>
        <w:jc w:val="both"/>
        <w:rPr>
          <w:bCs/>
        </w:rPr>
      </w:pPr>
      <w:r>
        <w:rPr>
          <w:bCs/>
        </w:rPr>
        <w:t>a disqualification undertaking accepted under the Company Directors Disqualification (Northern Ireland) Order 2002; or</w:t>
      </w:r>
    </w:p>
    <w:p w:rsidR="0000415E" w:rsidRDefault="0000415E" w:rsidP="0000415E">
      <w:pPr>
        <w:numPr>
          <w:ilvl w:val="0"/>
          <w:numId w:val="13"/>
        </w:numPr>
        <w:jc w:val="both"/>
        <w:rPr>
          <w:bCs/>
        </w:rPr>
      </w:pPr>
      <w:proofErr w:type="gramStart"/>
      <w:r>
        <w:rPr>
          <w:bCs/>
        </w:rPr>
        <w:t>an</w:t>
      </w:r>
      <w:proofErr w:type="gramEnd"/>
      <w:r>
        <w:rPr>
          <w:bCs/>
        </w:rPr>
        <w:t xml:space="preserve"> order made under section 429(2)9b) of the Insolvency Action 1986   (Failure to pay under county court administration order).</w:t>
      </w:r>
    </w:p>
    <w:p w:rsidR="0000415E" w:rsidRDefault="0000415E" w:rsidP="0000415E">
      <w:pPr>
        <w:ind w:left="1080"/>
        <w:jc w:val="both"/>
        <w:rPr>
          <w:bCs/>
        </w:rPr>
      </w:pPr>
    </w:p>
    <w:p w:rsidR="0000415E" w:rsidRDefault="0000415E" w:rsidP="0000415E">
      <w:pPr>
        <w:ind w:left="1080"/>
        <w:jc w:val="both"/>
        <w:rPr>
          <w:bCs/>
        </w:rPr>
      </w:pPr>
    </w:p>
    <w:p w:rsidR="0000415E" w:rsidRDefault="0000415E" w:rsidP="0000415E">
      <w:pPr>
        <w:rPr>
          <w:b/>
          <w:bCs/>
        </w:rPr>
      </w:pPr>
      <w:r>
        <w:rPr>
          <w:b/>
          <w:bCs/>
        </w:rPr>
        <w:t>Disqualification of charity trustees</w:t>
      </w:r>
    </w:p>
    <w:p w:rsidR="0000415E" w:rsidRPr="00214C68" w:rsidRDefault="0000415E" w:rsidP="0000415E">
      <w:pPr>
        <w:ind w:left="720" w:hanging="720"/>
        <w:rPr>
          <w:bCs/>
        </w:rPr>
      </w:pPr>
      <w:r>
        <w:rPr>
          <w:b/>
          <w:bCs/>
        </w:rPr>
        <w:t>12.</w:t>
      </w:r>
      <w:r>
        <w:rPr>
          <w:b/>
          <w:bCs/>
        </w:rPr>
        <w:tab/>
      </w:r>
      <w:r>
        <w:rPr>
          <w:bCs/>
        </w:rPr>
        <w:t>A person is disqualified from holding or from continuing to hold office as a governor of a school if:</w:t>
      </w:r>
    </w:p>
    <w:p w:rsidR="0000415E" w:rsidRDefault="0000415E" w:rsidP="0000415E">
      <w:pPr>
        <w:numPr>
          <w:ilvl w:val="0"/>
          <w:numId w:val="14"/>
        </w:numPr>
        <w:jc w:val="both"/>
        <w:rPr>
          <w:bCs/>
        </w:rPr>
      </w:pPr>
      <w:r>
        <w:rPr>
          <w:bCs/>
        </w:rPr>
        <w:t>the person has been removed from the office of trustee for a charity by an order made by the Charity Commission or Commissioners or the High Court on the grounds of any misconduct or mismanagement in the administration of the charity for which the person was responsible or to which the person was privy, or to which the person contributed or which the person facilitated by the person’s conduct; or</w:t>
      </w:r>
    </w:p>
    <w:p w:rsidR="0000415E" w:rsidRDefault="0000415E" w:rsidP="0000415E">
      <w:pPr>
        <w:numPr>
          <w:ilvl w:val="0"/>
          <w:numId w:val="14"/>
        </w:numPr>
        <w:jc w:val="both"/>
        <w:rPr>
          <w:bCs/>
        </w:rPr>
      </w:pPr>
      <w:proofErr w:type="gramStart"/>
      <w:r>
        <w:rPr>
          <w:bCs/>
        </w:rPr>
        <w:t>the</w:t>
      </w:r>
      <w:proofErr w:type="gramEnd"/>
      <w:r>
        <w:rPr>
          <w:bCs/>
        </w:rPr>
        <w:t xml:space="preserve"> person has been removed, under section 34 or the Charities and Trustee Investment (Scotland) Act 2005(f), from being concerned in the management or control of any body.</w:t>
      </w:r>
    </w:p>
    <w:p w:rsidR="0000415E" w:rsidRDefault="0000415E" w:rsidP="0000415E">
      <w:pPr>
        <w:jc w:val="both"/>
        <w:rPr>
          <w:bCs/>
        </w:rPr>
      </w:pPr>
    </w:p>
    <w:p w:rsidR="0000415E" w:rsidRDefault="0000415E" w:rsidP="0000415E">
      <w:pPr>
        <w:jc w:val="both"/>
        <w:rPr>
          <w:b/>
          <w:bCs/>
        </w:rPr>
      </w:pPr>
      <w:r w:rsidRPr="007F7165">
        <w:rPr>
          <w:b/>
          <w:bCs/>
        </w:rPr>
        <w:t>Disqualification of elected parent or staff governors who have been removed from office</w:t>
      </w:r>
    </w:p>
    <w:p w:rsidR="0000415E" w:rsidRPr="007F7165" w:rsidRDefault="0000415E" w:rsidP="0000415E">
      <w:pPr>
        <w:ind w:left="720" w:hanging="720"/>
        <w:jc w:val="both"/>
        <w:rPr>
          <w:b/>
          <w:bCs/>
        </w:rPr>
      </w:pPr>
      <w:r>
        <w:rPr>
          <w:b/>
          <w:bCs/>
        </w:rPr>
        <w:t>12A</w:t>
      </w:r>
      <w:r>
        <w:rPr>
          <w:b/>
          <w:bCs/>
        </w:rPr>
        <w:tab/>
      </w:r>
      <w:proofErr w:type="gramStart"/>
      <w:r w:rsidRPr="007F7165">
        <w:rPr>
          <w:bCs/>
        </w:rPr>
        <w:t>A</w:t>
      </w:r>
      <w:proofErr w:type="gramEnd"/>
      <w:r w:rsidRPr="007F7165">
        <w:rPr>
          <w:bCs/>
        </w:rPr>
        <w:t xml:space="preserve"> person is disqualified from holding or continuing to hold office as a governor of a school until the date immediately after the fifth anniversary of the date of their removal as an elected parent or staff governor under these Regulations </w:t>
      </w:r>
    </w:p>
    <w:p w:rsidR="0000415E" w:rsidRDefault="0000415E" w:rsidP="0000415E">
      <w:pPr>
        <w:jc w:val="both"/>
        <w:rPr>
          <w:bCs/>
        </w:rPr>
      </w:pPr>
    </w:p>
    <w:p w:rsidR="0000415E" w:rsidRDefault="0000415E" w:rsidP="0000415E">
      <w:pPr>
        <w:jc w:val="both"/>
        <w:rPr>
          <w:b/>
          <w:bCs/>
        </w:rPr>
      </w:pPr>
      <w:r>
        <w:rPr>
          <w:b/>
          <w:bCs/>
        </w:rPr>
        <w:t>Persons whose employment is prohibited or restricted</w:t>
      </w:r>
    </w:p>
    <w:p w:rsidR="0000415E" w:rsidRDefault="0000415E" w:rsidP="0000415E">
      <w:pPr>
        <w:ind w:left="720" w:hanging="720"/>
        <w:jc w:val="both"/>
        <w:rPr>
          <w:bCs/>
        </w:rPr>
      </w:pPr>
      <w:r>
        <w:rPr>
          <w:b/>
          <w:bCs/>
        </w:rPr>
        <w:t>13.</w:t>
      </w:r>
      <w:r>
        <w:rPr>
          <w:b/>
          <w:bCs/>
        </w:rPr>
        <w:tab/>
      </w:r>
      <w:r>
        <w:rPr>
          <w:bCs/>
        </w:rPr>
        <w:t>A person is disqualified from holding or from continuing to hold office as a governor of a school at any time when the person is:</w:t>
      </w:r>
    </w:p>
    <w:p w:rsidR="0000415E" w:rsidRDefault="0000415E" w:rsidP="0000415E">
      <w:pPr>
        <w:numPr>
          <w:ilvl w:val="0"/>
          <w:numId w:val="15"/>
        </w:numPr>
        <w:jc w:val="both"/>
        <w:rPr>
          <w:bCs/>
        </w:rPr>
      </w:pPr>
      <w:r>
        <w:rPr>
          <w:bCs/>
        </w:rPr>
        <w:t>included in the list kept under section 1 of the Protection of Children Act 1999 (a) (list of those considered by the Secretary of State as unsuitable to work with children);</w:t>
      </w:r>
    </w:p>
    <w:p w:rsidR="0000415E" w:rsidRDefault="0000415E" w:rsidP="0000415E">
      <w:pPr>
        <w:numPr>
          <w:ilvl w:val="0"/>
          <w:numId w:val="15"/>
        </w:numPr>
        <w:jc w:val="both"/>
        <w:rPr>
          <w:bCs/>
        </w:rPr>
      </w:pPr>
      <w:r>
        <w:rPr>
          <w:bCs/>
        </w:rPr>
        <w:t>subject to a direction of the Secretary of State under section 142 of EA 2002(b) (or any other disqualification, prohibition or restriction which takes effect as if contained in such a direction);</w:t>
      </w:r>
    </w:p>
    <w:p w:rsidR="0000415E" w:rsidRDefault="0000415E" w:rsidP="0000415E">
      <w:pPr>
        <w:numPr>
          <w:ilvl w:val="0"/>
          <w:numId w:val="15"/>
        </w:numPr>
        <w:jc w:val="both"/>
        <w:rPr>
          <w:bCs/>
        </w:rPr>
      </w:pPr>
      <w:r>
        <w:rPr>
          <w:bCs/>
        </w:rPr>
        <w:t>barred from regulated activity relating to children in accordance with section 3(2) of the Safeguarding Vulnerable Groups act 2006 (c);</w:t>
      </w:r>
    </w:p>
    <w:p w:rsidR="0000415E" w:rsidRDefault="0000415E" w:rsidP="0000415E">
      <w:pPr>
        <w:numPr>
          <w:ilvl w:val="0"/>
          <w:numId w:val="15"/>
        </w:numPr>
        <w:jc w:val="both"/>
        <w:rPr>
          <w:bCs/>
        </w:rPr>
      </w:pPr>
      <w:r>
        <w:rPr>
          <w:bCs/>
        </w:rPr>
        <w:t>disqualified from working with children under sections 28,29 or 29A of the Criminal Justice and Court Services Act 2000(d);</w:t>
      </w:r>
    </w:p>
    <w:p w:rsidR="0000415E" w:rsidRDefault="0000415E" w:rsidP="0000415E">
      <w:pPr>
        <w:numPr>
          <w:ilvl w:val="0"/>
          <w:numId w:val="15"/>
        </w:numPr>
        <w:jc w:val="both"/>
        <w:rPr>
          <w:bCs/>
        </w:rPr>
      </w:pPr>
      <w:r>
        <w:rPr>
          <w:bCs/>
        </w:rPr>
        <w:lastRenderedPageBreak/>
        <w:t>disqualified from registration under Part 2 of the Children and Families (Wales) Measure 2010 (e) for child minding or providing day care; or</w:t>
      </w:r>
    </w:p>
    <w:p w:rsidR="0000415E" w:rsidRDefault="0000415E" w:rsidP="0000415E">
      <w:pPr>
        <w:numPr>
          <w:ilvl w:val="0"/>
          <w:numId w:val="15"/>
        </w:numPr>
        <w:jc w:val="both"/>
        <w:rPr>
          <w:bCs/>
        </w:rPr>
      </w:pPr>
      <w:proofErr w:type="gramStart"/>
      <w:r>
        <w:rPr>
          <w:bCs/>
        </w:rPr>
        <w:t>disqualified</w:t>
      </w:r>
      <w:proofErr w:type="gramEnd"/>
      <w:r>
        <w:rPr>
          <w:bCs/>
        </w:rPr>
        <w:t xml:space="preserve"> from registration under Part 3 of the childcare Act 2006 (f).</w:t>
      </w:r>
    </w:p>
    <w:p w:rsidR="0000415E" w:rsidRDefault="0000415E" w:rsidP="0000415E">
      <w:pPr>
        <w:jc w:val="both"/>
        <w:rPr>
          <w:bCs/>
        </w:rPr>
      </w:pPr>
    </w:p>
    <w:p w:rsidR="0000415E" w:rsidRPr="00A56363" w:rsidRDefault="0000415E" w:rsidP="0000415E">
      <w:pPr>
        <w:jc w:val="both"/>
        <w:rPr>
          <w:b/>
          <w:bCs/>
        </w:rPr>
      </w:pPr>
      <w:r>
        <w:rPr>
          <w:b/>
          <w:bCs/>
        </w:rPr>
        <w:t>Criminal convictions</w:t>
      </w:r>
    </w:p>
    <w:p w:rsidR="0000415E" w:rsidRDefault="0000415E" w:rsidP="0000415E">
      <w:pPr>
        <w:ind w:left="360" w:hanging="360"/>
        <w:rPr>
          <w:bCs/>
        </w:rPr>
      </w:pPr>
      <w:r>
        <w:rPr>
          <w:b/>
          <w:bCs/>
        </w:rPr>
        <w:t>14.</w:t>
      </w:r>
      <w:r>
        <w:rPr>
          <w:b/>
          <w:bCs/>
        </w:rPr>
        <w:tab/>
      </w:r>
      <w:r>
        <w:rPr>
          <w:bCs/>
        </w:rPr>
        <w:t>(1)</w:t>
      </w:r>
      <w:r>
        <w:rPr>
          <w:bCs/>
        </w:rPr>
        <w:tab/>
        <w:t>Subject to sub-paragraph (6) below, a person is disqualified from holding, or continuing to hold, office as a governor of a school where any of sub-paragraphs (2) to (4) or (6) below apply to the person.</w:t>
      </w:r>
    </w:p>
    <w:p w:rsidR="0000415E" w:rsidRDefault="0000415E" w:rsidP="0000415E">
      <w:pPr>
        <w:numPr>
          <w:ilvl w:val="0"/>
          <w:numId w:val="18"/>
        </w:numPr>
        <w:jc w:val="both"/>
        <w:rPr>
          <w:bCs/>
        </w:rPr>
      </w:pPr>
      <w:r>
        <w:rPr>
          <w:bCs/>
        </w:rPr>
        <w:t>This sub-paragraph applied to a person if:</w:t>
      </w:r>
    </w:p>
    <w:p w:rsidR="0000415E" w:rsidRDefault="0000415E" w:rsidP="0000415E">
      <w:pPr>
        <w:numPr>
          <w:ilvl w:val="0"/>
          <w:numId w:val="16"/>
        </w:numPr>
        <w:jc w:val="both"/>
        <w:rPr>
          <w:bCs/>
        </w:rPr>
      </w:pPr>
      <w:r>
        <w:rPr>
          <w:bCs/>
        </w:rPr>
        <w:t>Within the period of five years ending with the date immediately preceding the date on which the person’s appointment or election as governor would otherwise have taken effect or, as the case may be, on which the person would otherwise have become a governor by virtue of an office, or</w:t>
      </w:r>
    </w:p>
    <w:p w:rsidR="0000415E" w:rsidRDefault="0000415E" w:rsidP="0000415E">
      <w:pPr>
        <w:numPr>
          <w:ilvl w:val="0"/>
          <w:numId w:val="16"/>
        </w:numPr>
        <w:jc w:val="both"/>
        <w:rPr>
          <w:bCs/>
        </w:rPr>
      </w:pPr>
      <w:r>
        <w:rPr>
          <w:bCs/>
        </w:rPr>
        <w:t>The person’s appointment or election as governor or, as the case may be, since the person became a governor by virtue of an office,</w:t>
      </w:r>
    </w:p>
    <w:p w:rsidR="0000415E" w:rsidRDefault="0000415E" w:rsidP="0000415E">
      <w:pPr>
        <w:ind w:left="720"/>
        <w:jc w:val="both"/>
        <w:rPr>
          <w:bCs/>
        </w:rPr>
      </w:pPr>
      <w:r>
        <w:rPr>
          <w:bCs/>
        </w:rPr>
        <w:t xml:space="preserve">A person has been convicted, whether in the United Kingdom or elsewhere, of any offence and a sentence of imprisonment (whether suspended or not) has been imposed on a person for a period of not less than three months without the option of a fine. </w:t>
      </w:r>
    </w:p>
    <w:p w:rsidR="0000415E" w:rsidRDefault="0000415E" w:rsidP="0000415E">
      <w:pPr>
        <w:numPr>
          <w:ilvl w:val="0"/>
          <w:numId w:val="18"/>
        </w:numPr>
        <w:jc w:val="both"/>
        <w:rPr>
          <w:bCs/>
        </w:rPr>
      </w:pPr>
      <w:r>
        <w:rPr>
          <w:bCs/>
        </w:rPr>
        <w:t>This sub-paragraph applies to a person, if within the period of 20 years ending with the date immediately preceding the date on which a person’s appointment or election as a governor would otherwise have taken effect or, as the case may be, on which a person would otherwise have become a governor by virtue of an office, a person has been convicted of any offence and a sentence of imprisonment has been imposed on a person for a period of not less than two and a half years.</w:t>
      </w:r>
    </w:p>
    <w:p w:rsidR="0000415E" w:rsidRDefault="0000415E" w:rsidP="0000415E">
      <w:pPr>
        <w:numPr>
          <w:ilvl w:val="0"/>
          <w:numId w:val="18"/>
        </w:numPr>
        <w:jc w:val="both"/>
        <w:rPr>
          <w:bCs/>
        </w:rPr>
      </w:pPr>
      <w:r>
        <w:rPr>
          <w:bCs/>
        </w:rPr>
        <w:t>This sub-paragraph applies to a person who has at any time been convicted as aforesaid of any offence and a sentence of imprisonment has been imposed on the person for a period of not less than five years.</w:t>
      </w:r>
    </w:p>
    <w:p w:rsidR="0000415E" w:rsidRDefault="0000415E" w:rsidP="0000415E">
      <w:pPr>
        <w:numPr>
          <w:ilvl w:val="0"/>
          <w:numId w:val="18"/>
        </w:numPr>
        <w:jc w:val="both"/>
        <w:rPr>
          <w:bCs/>
        </w:rPr>
      </w:pPr>
      <w:r>
        <w:rPr>
          <w:bCs/>
        </w:rPr>
        <w:t>For the purposes of sub-paragraphs (2) to (4) above, any conviction by or before a court outside the United Kingdom of an offence which, if the facts giving rise to the offence had taken place in any part of the United Kingdom, would not have constituted an offence under the law in force in that part of the United Kingdome must be disregarded.</w:t>
      </w:r>
    </w:p>
    <w:p w:rsidR="0000415E" w:rsidRDefault="0000415E" w:rsidP="0000415E">
      <w:pPr>
        <w:numPr>
          <w:ilvl w:val="0"/>
          <w:numId w:val="18"/>
        </w:numPr>
        <w:jc w:val="both"/>
        <w:rPr>
          <w:bCs/>
        </w:rPr>
      </w:pPr>
      <w:r>
        <w:rPr>
          <w:bCs/>
        </w:rPr>
        <w:t>This sub-paragraph applies to a person if:</w:t>
      </w:r>
    </w:p>
    <w:p w:rsidR="0000415E" w:rsidRDefault="0000415E" w:rsidP="0000415E">
      <w:pPr>
        <w:numPr>
          <w:ilvl w:val="0"/>
          <w:numId w:val="17"/>
        </w:numPr>
        <w:jc w:val="both"/>
        <w:rPr>
          <w:bCs/>
        </w:rPr>
      </w:pPr>
      <w:r>
        <w:rPr>
          <w:bCs/>
        </w:rPr>
        <w:t>Within the period of five years ending with the date immediately preceding the date on which the person’s appointment or election as a governor would otherwise have taken effect or, as the case may be, on which the person would otherwise have become a governor by virtue of an office, or</w:t>
      </w:r>
    </w:p>
    <w:p w:rsidR="0000415E" w:rsidRDefault="0000415E" w:rsidP="0000415E">
      <w:pPr>
        <w:numPr>
          <w:ilvl w:val="0"/>
          <w:numId w:val="17"/>
        </w:numPr>
        <w:jc w:val="both"/>
        <w:rPr>
          <w:bCs/>
        </w:rPr>
      </w:pPr>
      <w:r>
        <w:rPr>
          <w:bCs/>
        </w:rPr>
        <w:t>Since the person’s appointment or election as a governor or, as the case may be, since the person became a governor by virtue of an office,</w:t>
      </w:r>
    </w:p>
    <w:p w:rsidR="0000415E" w:rsidRDefault="0000415E" w:rsidP="0000415E">
      <w:pPr>
        <w:tabs>
          <w:tab w:val="left" w:pos="284"/>
        </w:tabs>
        <w:ind w:left="284" w:hanging="284"/>
        <w:jc w:val="both"/>
        <w:rPr>
          <w:bCs/>
        </w:rPr>
      </w:pPr>
      <w:r>
        <w:rPr>
          <w:bCs/>
        </w:rPr>
        <w:tab/>
        <w:t>A person has been convicted under section 547 of EA 1996(a) (nuisance or disturbance on school premises) or under section 85 A of the Further and Higher Education Action 1992 (b) (nuisance or disturbance on educational premises of an offence and has been sentenced to a fine.</w:t>
      </w:r>
    </w:p>
    <w:p w:rsidR="0000415E" w:rsidRDefault="0000415E" w:rsidP="0000415E">
      <w:pPr>
        <w:tabs>
          <w:tab w:val="left" w:pos="284"/>
        </w:tabs>
        <w:ind w:left="284" w:hanging="284"/>
        <w:jc w:val="both"/>
        <w:rPr>
          <w:bCs/>
        </w:rPr>
      </w:pPr>
    </w:p>
    <w:p w:rsidR="0000415E" w:rsidRDefault="0000415E" w:rsidP="0000415E">
      <w:pPr>
        <w:tabs>
          <w:tab w:val="left" w:pos="284"/>
        </w:tabs>
        <w:ind w:left="284" w:hanging="284"/>
        <w:jc w:val="both"/>
        <w:rPr>
          <w:b/>
          <w:bCs/>
        </w:rPr>
      </w:pPr>
      <w:r>
        <w:rPr>
          <w:b/>
          <w:bCs/>
        </w:rPr>
        <w:t>Refusal to make an application for a criminal records certificate</w:t>
      </w:r>
    </w:p>
    <w:p w:rsidR="0000415E" w:rsidRPr="00273BDB" w:rsidRDefault="0000415E" w:rsidP="0000415E">
      <w:pPr>
        <w:ind w:left="720" w:hanging="720"/>
        <w:jc w:val="both"/>
        <w:rPr>
          <w:bCs/>
        </w:rPr>
      </w:pPr>
      <w:r>
        <w:rPr>
          <w:b/>
          <w:bCs/>
        </w:rPr>
        <w:t>15.</w:t>
      </w:r>
      <w:r>
        <w:rPr>
          <w:b/>
          <w:bCs/>
        </w:rPr>
        <w:tab/>
      </w:r>
      <w:r>
        <w:rPr>
          <w:bCs/>
        </w:rPr>
        <w:t>A person is disqualified from holding or continuing to hold office as a governor at any time when the person refuses to request by the clerk to the governing body to make an application under section 113B of the Police Act 1997 (c) for a criminal records certificate.</w:t>
      </w:r>
    </w:p>
    <w:p w:rsidR="0000415E" w:rsidRDefault="0000415E" w:rsidP="0000415E">
      <w:pPr>
        <w:jc w:val="both"/>
        <w:rPr>
          <w:bCs/>
        </w:rPr>
      </w:pPr>
    </w:p>
    <w:p w:rsidR="0000415E" w:rsidRDefault="0000415E" w:rsidP="0000415E">
      <w:pPr>
        <w:jc w:val="both"/>
        <w:rPr>
          <w:bCs/>
        </w:rPr>
      </w:pPr>
    </w:p>
    <w:p w:rsidR="001C2A90" w:rsidRDefault="001C2A90" w:rsidP="00B63555">
      <w:pPr>
        <w:spacing w:after="200" w:line="276" w:lineRule="auto"/>
      </w:pPr>
    </w:p>
    <w:sectPr w:rsidR="001C2A90" w:rsidSect="001549E7">
      <w:headerReference w:type="even" r:id="rId11"/>
      <w:headerReference w:type="default" r:id="rId12"/>
      <w:footerReference w:type="even" r:id="rId13"/>
      <w:footerReference w:type="default" r:id="rId14"/>
      <w:headerReference w:type="first" r:id="rId15"/>
      <w:footerReference w:type="first" r:id="rId16"/>
      <w:pgSz w:w="12240" w:h="15840"/>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8E4" w:rsidRDefault="001608E4">
      <w:r>
        <w:separator/>
      </w:r>
    </w:p>
  </w:endnote>
  <w:endnote w:type="continuationSeparator" w:id="0">
    <w:p w:rsidR="001608E4" w:rsidRDefault="00160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YMXQ O+ DIN">
    <w:altName w:val="DI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EA0" w:rsidRDefault="005D1E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1EA0" w:rsidRDefault="005D1E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EA0" w:rsidRDefault="005D1E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4E12">
      <w:rPr>
        <w:rStyle w:val="PageNumber"/>
        <w:noProof/>
      </w:rPr>
      <w:t>2</w:t>
    </w:r>
    <w:r>
      <w:rPr>
        <w:rStyle w:val="PageNumber"/>
      </w:rPr>
      <w:fldChar w:fldCharType="end"/>
    </w:r>
  </w:p>
  <w:p w:rsidR="005D1EA0" w:rsidRDefault="005D1EA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EA0" w:rsidRDefault="005D1E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8E4" w:rsidRDefault="001608E4">
      <w:r>
        <w:separator/>
      </w:r>
    </w:p>
  </w:footnote>
  <w:footnote w:type="continuationSeparator" w:id="0">
    <w:p w:rsidR="001608E4" w:rsidRDefault="00160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EA0" w:rsidRDefault="005D1E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EA0" w:rsidRDefault="005D1E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EA0" w:rsidRDefault="005D1E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2C64"/>
    <w:multiLevelType w:val="multilevel"/>
    <w:tmpl w:val="7B142DDE"/>
    <w:lvl w:ilvl="0">
      <w:start w:val="3"/>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1080"/>
        </w:tabs>
        <w:ind w:left="1080" w:hanging="108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440"/>
        </w:tabs>
        <w:ind w:left="1440" w:hanging="1440"/>
      </w:pPr>
      <w:rPr>
        <w:rFonts w:hint="default"/>
        <w:b/>
        <w:color w:val="auto"/>
      </w:rPr>
    </w:lvl>
    <w:lvl w:ilvl="6">
      <w:start w:val="1"/>
      <w:numFmt w:val="decimal"/>
      <w:lvlText w:val="%1.%2.%3.%4.%5.%6.%7."/>
      <w:lvlJc w:val="left"/>
      <w:pPr>
        <w:tabs>
          <w:tab w:val="num" w:pos="1440"/>
        </w:tabs>
        <w:ind w:left="1440" w:hanging="1440"/>
      </w:pPr>
      <w:rPr>
        <w:rFonts w:hint="default"/>
        <w:b/>
        <w:color w:val="auto"/>
      </w:rPr>
    </w:lvl>
    <w:lvl w:ilvl="7">
      <w:start w:val="1"/>
      <w:numFmt w:val="decimal"/>
      <w:lvlText w:val="%1.%2.%3.%4.%5.%6.%7.%8."/>
      <w:lvlJc w:val="left"/>
      <w:pPr>
        <w:tabs>
          <w:tab w:val="num" w:pos="1800"/>
        </w:tabs>
        <w:ind w:left="1800" w:hanging="1800"/>
      </w:pPr>
      <w:rPr>
        <w:rFonts w:hint="default"/>
        <w:b/>
        <w:color w:val="auto"/>
      </w:rPr>
    </w:lvl>
    <w:lvl w:ilvl="8">
      <w:start w:val="1"/>
      <w:numFmt w:val="decimal"/>
      <w:lvlText w:val="%1.%2.%3.%4.%5.%6.%7.%8.%9."/>
      <w:lvlJc w:val="left"/>
      <w:pPr>
        <w:tabs>
          <w:tab w:val="num" w:pos="1800"/>
        </w:tabs>
        <w:ind w:left="1800" w:hanging="1800"/>
      </w:pPr>
      <w:rPr>
        <w:rFonts w:hint="default"/>
        <w:b/>
        <w:color w:val="auto"/>
      </w:rPr>
    </w:lvl>
  </w:abstractNum>
  <w:abstractNum w:abstractNumId="1">
    <w:nsid w:val="0E2C7306"/>
    <w:multiLevelType w:val="hybridMultilevel"/>
    <w:tmpl w:val="7EC8453A"/>
    <w:lvl w:ilvl="0" w:tplc="71F0939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25614B6"/>
    <w:multiLevelType w:val="hybridMultilevel"/>
    <w:tmpl w:val="90BE581A"/>
    <w:lvl w:ilvl="0" w:tplc="C2F6E4E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16D23445"/>
    <w:multiLevelType w:val="hybridMultilevel"/>
    <w:tmpl w:val="E01C1C56"/>
    <w:lvl w:ilvl="0" w:tplc="0ECC1D6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485E7E"/>
    <w:multiLevelType w:val="hybridMultilevel"/>
    <w:tmpl w:val="6F0C9538"/>
    <w:lvl w:ilvl="0" w:tplc="CF301D2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DAD136B"/>
    <w:multiLevelType w:val="hybridMultilevel"/>
    <w:tmpl w:val="7B887DB0"/>
    <w:lvl w:ilvl="0" w:tplc="68D2D83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31E267E0"/>
    <w:multiLevelType w:val="hybridMultilevel"/>
    <w:tmpl w:val="5D5CF21C"/>
    <w:lvl w:ilvl="0" w:tplc="36EEAA0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37CB3369"/>
    <w:multiLevelType w:val="multilevel"/>
    <w:tmpl w:val="D89A2B02"/>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nsid w:val="39704678"/>
    <w:multiLevelType w:val="hybridMultilevel"/>
    <w:tmpl w:val="5986C778"/>
    <w:lvl w:ilvl="0" w:tplc="F61E8F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3CE25F49"/>
    <w:multiLevelType w:val="hybridMultilevel"/>
    <w:tmpl w:val="C0C85E76"/>
    <w:lvl w:ilvl="0" w:tplc="753276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D604D1D"/>
    <w:multiLevelType w:val="hybridMultilevel"/>
    <w:tmpl w:val="EC9228A6"/>
    <w:lvl w:ilvl="0" w:tplc="B77A74A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439A1AD7"/>
    <w:multiLevelType w:val="hybridMultilevel"/>
    <w:tmpl w:val="CD5E04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60915E1"/>
    <w:multiLevelType w:val="hybridMultilevel"/>
    <w:tmpl w:val="F5D0B578"/>
    <w:lvl w:ilvl="0" w:tplc="FD44D7B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4D7E31D3"/>
    <w:multiLevelType w:val="hybridMultilevel"/>
    <w:tmpl w:val="79F4200C"/>
    <w:lvl w:ilvl="0" w:tplc="671AD0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A0A6930"/>
    <w:multiLevelType w:val="hybridMultilevel"/>
    <w:tmpl w:val="3D0EB89E"/>
    <w:lvl w:ilvl="0" w:tplc="22DA91F2">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5ED01733"/>
    <w:multiLevelType w:val="hybridMultilevel"/>
    <w:tmpl w:val="B76678B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7D51484"/>
    <w:multiLevelType w:val="multilevel"/>
    <w:tmpl w:val="658627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6DC36A3"/>
    <w:multiLevelType w:val="hybridMultilevel"/>
    <w:tmpl w:val="48E629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16"/>
  </w:num>
  <w:num w:numId="3">
    <w:abstractNumId w:val="0"/>
  </w:num>
  <w:num w:numId="4">
    <w:abstractNumId w:val="11"/>
  </w:num>
  <w:num w:numId="5">
    <w:abstractNumId w:val="15"/>
  </w:num>
  <w:num w:numId="6">
    <w:abstractNumId w:val="14"/>
  </w:num>
  <w:num w:numId="7">
    <w:abstractNumId w:val="13"/>
  </w:num>
  <w:num w:numId="8">
    <w:abstractNumId w:val="17"/>
  </w:num>
  <w:num w:numId="9">
    <w:abstractNumId w:val="3"/>
  </w:num>
  <w:num w:numId="10">
    <w:abstractNumId w:val="2"/>
  </w:num>
  <w:num w:numId="11">
    <w:abstractNumId w:val="12"/>
  </w:num>
  <w:num w:numId="12">
    <w:abstractNumId w:val="9"/>
  </w:num>
  <w:num w:numId="13">
    <w:abstractNumId w:val="10"/>
  </w:num>
  <w:num w:numId="14">
    <w:abstractNumId w:val="8"/>
  </w:num>
  <w:num w:numId="15">
    <w:abstractNumId w:val="1"/>
  </w:num>
  <w:num w:numId="16">
    <w:abstractNumId w:val="5"/>
  </w:num>
  <w:num w:numId="17">
    <w:abstractNumId w:val="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8A8"/>
    <w:rsid w:val="0000415E"/>
    <w:rsid w:val="00020FE3"/>
    <w:rsid w:val="00046B6A"/>
    <w:rsid w:val="00056388"/>
    <w:rsid w:val="00066333"/>
    <w:rsid w:val="0007204D"/>
    <w:rsid w:val="000855D8"/>
    <w:rsid w:val="000A32C1"/>
    <w:rsid w:val="000E65D7"/>
    <w:rsid w:val="00114ADA"/>
    <w:rsid w:val="001549E7"/>
    <w:rsid w:val="001608E4"/>
    <w:rsid w:val="0016128D"/>
    <w:rsid w:val="00176044"/>
    <w:rsid w:val="001819BD"/>
    <w:rsid w:val="00185269"/>
    <w:rsid w:val="001A1ED5"/>
    <w:rsid w:val="001A1F4D"/>
    <w:rsid w:val="001A5B75"/>
    <w:rsid w:val="001C2A90"/>
    <w:rsid w:val="001F41AB"/>
    <w:rsid w:val="00240C40"/>
    <w:rsid w:val="0025727B"/>
    <w:rsid w:val="0026745A"/>
    <w:rsid w:val="002D0AA9"/>
    <w:rsid w:val="002E38A7"/>
    <w:rsid w:val="002F6C6E"/>
    <w:rsid w:val="00313BD6"/>
    <w:rsid w:val="003155F8"/>
    <w:rsid w:val="003303C8"/>
    <w:rsid w:val="00356406"/>
    <w:rsid w:val="003862CD"/>
    <w:rsid w:val="003F640D"/>
    <w:rsid w:val="00416151"/>
    <w:rsid w:val="00422BC4"/>
    <w:rsid w:val="004705B1"/>
    <w:rsid w:val="0049288B"/>
    <w:rsid w:val="004C0D0A"/>
    <w:rsid w:val="004D2653"/>
    <w:rsid w:val="004D41EA"/>
    <w:rsid w:val="00507A0B"/>
    <w:rsid w:val="00515AFA"/>
    <w:rsid w:val="00542D16"/>
    <w:rsid w:val="00554CBE"/>
    <w:rsid w:val="0055598B"/>
    <w:rsid w:val="005651E2"/>
    <w:rsid w:val="00567DB9"/>
    <w:rsid w:val="00576652"/>
    <w:rsid w:val="005C6C95"/>
    <w:rsid w:val="005D1EA0"/>
    <w:rsid w:val="005F1042"/>
    <w:rsid w:val="006B1557"/>
    <w:rsid w:val="006B1F18"/>
    <w:rsid w:val="006B26A4"/>
    <w:rsid w:val="0070336E"/>
    <w:rsid w:val="00704ADB"/>
    <w:rsid w:val="007161D4"/>
    <w:rsid w:val="00724CCD"/>
    <w:rsid w:val="007707BA"/>
    <w:rsid w:val="00790F71"/>
    <w:rsid w:val="00796727"/>
    <w:rsid w:val="007E11AF"/>
    <w:rsid w:val="007E1865"/>
    <w:rsid w:val="007E194C"/>
    <w:rsid w:val="007E2FBF"/>
    <w:rsid w:val="008219AA"/>
    <w:rsid w:val="00826AB1"/>
    <w:rsid w:val="008928F1"/>
    <w:rsid w:val="008A2BBB"/>
    <w:rsid w:val="008A5BA3"/>
    <w:rsid w:val="008B3827"/>
    <w:rsid w:val="008B57AC"/>
    <w:rsid w:val="008B7387"/>
    <w:rsid w:val="008F1C86"/>
    <w:rsid w:val="008F4999"/>
    <w:rsid w:val="00935AE2"/>
    <w:rsid w:val="00946C33"/>
    <w:rsid w:val="00961C8A"/>
    <w:rsid w:val="009664B9"/>
    <w:rsid w:val="0097053B"/>
    <w:rsid w:val="009720EF"/>
    <w:rsid w:val="0097718A"/>
    <w:rsid w:val="009968A8"/>
    <w:rsid w:val="009A6C24"/>
    <w:rsid w:val="009D0E05"/>
    <w:rsid w:val="009F1CC6"/>
    <w:rsid w:val="00A409A9"/>
    <w:rsid w:val="00A44EDB"/>
    <w:rsid w:val="00A6111E"/>
    <w:rsid w:val="00A66159"/>
    <w:rsid w:val="00AB031C"/>
    <w:rsid w:val="00AC5571"/>
    <w:rsid w:val="00AF224F"/>
    <w:rsid w:val="00B12A52"/>
    <w:rsid w:val="00B148BD"/>
    <w:rsid w:val="00B44A68"/>
    <w:rsid w:val="00B57E69"/>
    <w:rsid w:val="00B606EA"/>
    <w:rsid w:val="00B63555"/>
    <w:rsid w:val="00B76E2F"/>
    <w:rsid w:val="00B91CC3"/>
    <w:rsid w:val="00BA76E8"/>
    <w:rsid w:val="00BC20BB"/>
    <w:rsid w:val="00BE4BB0"/>
    <w:rsid w:val="00C062C1"/>
    <w:rsid w:val="00C44D67"/>
    <w:rsid w:val="00C61C3B"/>
    <w:rsid w:val="00CB3E76"/>
    <w:rsid w:val="00CC569B"/>
    <w:rsid w:val="00CF1EE1"/>
    <w:rsid w:val="00D05F0C"/>
    <w:rsid w:val="00D10DFC"/>
    <w:rsid w:val="00D12631"/>
    <w:rsid w:val="00D3656B"/>
    <w:rsid w:val="00D52BE5"/>
    <w:rsid w:val="00D771D7"/>
    <w:rsid w:val="00D96B87"/>
    <w:rsid w:val="00DA22B3"/>
    <w:rsid w:val="00DC0FC4"/>
    <w:rsid w:val="00DD0F71"/>
    <w:rsid w:val="00DD4B93"/>
    <w:rsid w:val="00E0704D"/>
    <w:rsid w:val="00E14291"/>
    <w:rsid w:val="00E30100"/>
    <w:rsid w:val="00E44555"/>
    <w:rsid w:val="00E4552B"/>
    <w:rsid w:val="00E53232"/>
    <w:rsid w:val="00E6777B"/>
    <w:rsid w:val="00E84E12"/>
    <w:rsid w:val="00EA27E9"/>
    <w:rsid w:val="00EA29CF"/>
    <w:rsid w:val="00EB48A0"/>
    <w:rsid w:val="00F00DED"/>
    <w:rsid w:val="00F42E91"/>
    <w:rsid w:val="00FB30FC"/>
    <w:rsid w:val="00FD4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8A8"/>
    <w:pPr>
      <w:spacing w:after="0" w:line="240" w:lineRule="auto"/>
    </w:pPr>
    <w:rPr>
      <w:rFonts w:eastAsia="Times New Roman" w:cs="Times New Roman"/>
      <w:szCs w:val="24"/>
      <w:lang w:val="en-US"/>
    </w:rPr>
  </w:style>
  <w:style w:type="paragraph" w:styleId="Heading1">
    <w:name w:val="heading 1"/>
    <w:basedOn w:val="Normal"/>
    <w:next w:val="Normal"/>
    <w:link w:val="Heading1Char"/>
    <w:qFormat/>
    <w:rsid w:val="009968A8"/>
    <w:pPr>
      <w:keepNext/>
      <w:tabs>
        <w:tab w:val="right" w:leader="underscore" w:pos="9990"/>
      </w:tabs>
      <w:jc w:val="center"/>
      <w:outlineLvl w:val="0"/>
    </w:pPr>
    <w:rPr>
      <w:b/>
      <w:bCs/>
    </w:rPr>
  </w:style>
  <w:style w:type="paragraph" w:styleId="Heading4">
    <w:name w:val="heading 4"/>
    <w:basedOn w:val="Normal"/>
    <w:next w:val="Normal"/>
    <w:link w:val="Heading4Char"/>
    <w:qFormat/>
    <w:rsid w:val="009968A8"/>
    <w:pPr>
      <w:keepNext/>
      <w:widowControl w:val="0"/>
      <w:jc w:val="center"/>
      <w:outlineLvl w:val="3"/>
    </w:pPr>
    <w:rPr>
      <w:b/>
      <w:snapToGrid w:val="0"/>
      <w:sz w:val="28"/>
      <w:szCs w:val="20"/>
      <w:lang w:val="en-GB"/>
    </w:rPr>
  </w:style>
  <w:style w:type="paragraph" w:styleId="Heading6">
    <w:name w:val="heading 6"/>
    <w:basedOn w:val="Normal"/>
    <w:next w:val="Normal"/>
    <w:link w:val="Heading6Char"/>
    <w:qFormat/>
    <w:rsid w:val="009968A8"/>
    <w:pPr>
      <w:keepNext/>
      <w:widowControl w:val="0"/>
      <w:tabs>
        <w:tab w:val="left" w:pos="-1440"/>
      </w:tabs>
      <w:spacing w:before="60" w:after="60"/>
      <w:jc w:val="center"/>
      <w:outlineLvl w:val="5"/>
    </w:pPr>
    <w:rPr>
      <w:b/>
      <w:snapToGrid w:val="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68A8"/>
    <w:rPr>
      <w:rFonts w:eastAsia="Times New Roman" w:cs="Times New Roman"/>
      <w:b/>
      <w:bCs/>
      <w:szCs w:val="24"/>
      <w:lang w:val="en-US"/>
    </w:rPr>
  </w:style>
  <w:style w:type="character" w:customStyle="1" w:styleId="Heading4Char">
    <w:name w:val="Heading 4 Char"/>
    <w:basedOn w:val="DefaultParagraphFont"/>
    <w:link w:val="Heading4"/>
    <w:rsid w:val="009968A8"/>
    <w:rPr>
      <w:rFonts w:eastAsia="Times New Roman" w:cs="Times New Roman"/>
      <w:b/>
      <w:snapToGrid w:val="0"/>
      <w:sz w:val="28"/>
      <w:szCs w:val="20"/>
    </w:rPr>
  </w:style>
  <w:style w:type="character" w:customStyle="1" w:styleId="Heading6Char">
    <w:name w:val="Heading 6 Char"/>
    <w:basedOn w:val="DefaultParagraphFont"/>
    <w:link w:val="Heading6"/>
    <w:rsid w:val="009968A8"/>
    <w:rPr>
      <w:rFonts w:eastAsia="Times New Roman" w:cs="Times New Roman"/>
      <w:b/>
      <w:snapToGrid w:val="0"/>
      <w:szCs w:val="20"/>
    </w:rPr>
  </w:style>
  <w:style w:type="paragraph" w:styleId="BodyTextIndent3">
    <w:name w:val="Body Text Indent 3"/>
    <w:basedOn w:val="Normal"/>
    <w:link w:val="BodyTextIndent3Char"/>
    <w:rsid w:val="009968A8"/>
    <w:pPr>
      <w:widowControl w:val="0"/>
      <w:tabs>
        <w:tab w:val="left" w:pos="-1440"/>
      </w:tabs>
      <w:ind w:left="720" w:hanging="720"/>
      <w:jc w:val="both"/>
    </w:pPr>
    <w:rPr>
      <w:snapToGrid w:val="0"/>
      <w:szCs w:val="20"/>
      <w:lang w:val="en-GB"/>
    </w:rPr>
  </w:style>
  <w:style w:type="character" w:customStyle="1" w:styleId="BodyTextIndent3Char">
    <w:name w:val="Body Text Indent 3 Char"/>
    <w:basedOn w:val="DefaultParagraphFont"/>
    <w:link w:val="BodyTextIndent3"/>
    <w:rsid w:val="009968A8"/>
    <w:rPr>
      <w:rFonts w:eastAsia="Times New Roman" w:cs="Times New Roman"/>
      <w:snapToGrid w:val="0"/>
      <w:szCs w:val="20"/>
    </w:rPr>
  </w:style>
  <w:style w:type="paragraph" w:styleId="Header">
    <w:name w:val="header"/>
    <w:basedOn w:val="Normal"/>
    <w:link w:val="HeaderChar"/>
    <w:rsid w:val="009968A8"/>
    <w:pPr>
      <w:widowControl w:val="0"/>
      <w:tabs>
        <w:tab w:val="center" w:pos="4153"/>
        <w:tab w:val="right" w:pos="8306"/>
      </w:tabs>
    </w:pPr>
    <w:rPr>
      <w:rFonts w:ascii="Times New Roman" w:hAnsi="Times New Roman"/>
      <w:snapToGrid w:val="0"/>
      <w:szCs w:val="20"/>
    </w:rPr>
  </w:style>
  <w:style w:type="character" w:customStyle="1" w:styleId="HeaderChar">
    <w:name w:val="Header Char"/>
    <w:basedOn w:val="DefaultParagraphFont"/>
    <w:link w:val="Header"/>
    <w:rsid w:val="009968A8"/>
    <w:rPr>
      <w:rFonts w:ascii="Times New Roman" w:eastAsia="Times New Roman" w:hAnsi="Times New Roman" w:cs="Times New Roman"/>
      <w:snapToGrid w:val="0"/>
      <w:szCs w:val="20"/>
      <w:lang w:val="en-US"/>
    </w:rPr>
  </w:style>
  <w:style w:type="character" w:styleId="Hyperlink">
    <w:name w:val="Hyperlink"/>
    <w:rsid w:val="009968A8"/>
    <w:rPr>
      <w:color w:val="0000FF"/>
      <w:u w:val="single"/>
    </w:rPr>
  </w:style>
  <w:style w:type="paragraph" w:styleId="ListParagraph">
    <w:name w:val="List Paragraph"/>
    <w:basedOn w:val="Normal"/>
    <w:qFormat/>
    <w:rsid w:val="009968A8"/>
    <w:pPr>
      <w:spacing w:after="200" w:line="276" w:lineRule="auto"/>
      <w:ind w:left="720"/>
    </w:pPr>
    <w:rPr>
      <w:rFonts w:eastAsia="Calibri" w:cs="Arial"/>
      <w:sz w:val="22"/>
      <w:szCs w:val="22"/>
      <w:lang w:val="en-GB"/>
    </w:rPr>
  </w:style>
  <w:style w:type="paragraph" w:styleId="Footer">
    <w:name w:val="footer"/>
    <w:basedOn w:val="Normal"/>
    <w:link w:val="FooterChar"/>
    <w:rsid w:val="009968A8"/>
    <w:pPr>
      <w:tabs>
        <w:tab w:val="center" w:pos="4153"/>
        <w:tab w:val="right" w:pos="8306"/>
      </w:tabs>
    </w:pPr>
  </w:style>
  <w:style w:type="character" w:customStyle="1" w:styleId="FooterChar">
    <w:name w:val="Footer Char"/>
    <w:basedOn w:val="DefaultParagraphFont"/>
    <w:link w:val="Footer"/>
    <w:rsid w:val="009968A8"/>
    <w:rPr>
      <w:rFonts w:eastAsia="Times New Roman" w:cs="Times New Roman"/>
      <w:szCs w:val="24"/>
      <w:lang w:val="en-US"/>
    </w:rPr>
  </w:style>
  <w:style w:type="character" w:styleId="PageNumber">
    <w:name w:val="page number"/>
    <w:basedOn w:val="DefaultParagraphFont"/>
    <w:rsid w:val="009968A8"/>
  </w:style>
  <w:style w:type="paragraph" w:styleId="BodyTextIndent">
    <w:name w:val="Body Text Indent"/>
    <w:basedOn w:val="Normal"/>
    <w:link w:val="BodyTextIndentChar"/>
    <w:rsid w:val="009968A8"/>
    <w:pPr>
      <w:ind w:left="720" w:hanging="720"/>
      <w:jc w:val="both"/>
    </w:pPr>
    <w:rPr>
      <w:sz w:val="22"/>
      <w:szCs w:val="22"/>
    </w:rPr>
  </w:style>
  <w:style w:type="character" w:customStyle="1" w:styleId="BodyTextIndentChar">
    <w:name w:val="Body Text Indent Char"/>
    <w:basedOn w:val="DefaultParagraphFont"/>
    <w:link w:val="BodyTextIndent"/>
    <w:rsid w:val="009968A8"/>
    <w:rPr>
      <w:rFonts w:eastAsia="Times New Roman" w:cs="Times New Roman"/>
      <w:sz w:val="22"/>
      <w:lang w:val="en-US"/>
    </w:rPr>
  </w:style>
  <w:style w:type="paragraph" w:styleId="BalloonText">
    <w:name w:val="Balloon Text"/>
    <w:basedOn w:val="Normal"/>
    <w:link w:val="BalloonTextChar"/>
    <w:uiPriority w:val="99"/>
    <w:semiHidden/>
    <w:unhideWhenUsed/>
    <w:rsid w:val="006B1557"/>
    <w:rPr>
      <w:rFonts w:ascii="Tahoma" w:hAnsi="Tahoma" w:cs="Tahoma"/>
      <w:sz w:val="16"/>
      <w:szCs w:val="16"/>
    </w:rPr>
  </w:style>
  <w:style w:type="character" w:customStyle="1" w:styleId="BalloonTextChar">
    <w:name w:val="Balloon Text Char"/>
    <w:basedOn w:val="DefaultParagraphFont"/>
    <w:link w:val="BalloonText"/>
    <w:uiPriority w:val="99"/>
    <w:semiHidden/>
    <w:rsid w:val="006B1557"/>
    <w:rPr>
      <w:rFonts w:ascii="Tahoma" w:eastAsia="Times New Roman" w:hAnsi="Tahoma" w:cs="Tahoma"/>
      <w:sz w:val="16"/>
      <w:szCs w:val="16"/>
      <w:lang w:val="en-US"/>
    </w:rPr>
  </w:style>
  <w:style w:type="paragraph" w:customStyle="1" w:styleId="Default">
    <w:name w:val="Default"/>
    <w:rsid w:val="001A1F4D"/>
    <w:pPr>
      <w:widowControl w:val="0"/>
      <w:autoSpaceDE w:val="0"/>
      <w:autoSpaceDN w:val="0"/>
      <w:adjustRightInd w:val="0"/>
      <w:spacing w:after="0" w:line="240" w:lineRule="auto"/>
    </w:pPr>
    <w:rPr>
      <w:rFonts w:ascii="GYMXQ O+ DIN" w:eastAsiaTheme="minorEastAsia" w:hAnsi="GYMXQ O+ DIN" w:cs="GYMXQ O+ DIN"/>
      <w:color w:val="000000"/>
      <w:szCs w:val="24"/>
      <w:lang w:eastAsia="en-GB"/>
    </w:rPr>
  </w:style>
  <w:style w:type="paragraph" w:styleId="BodyText">
    <w:name w:val="Body Text"/>
    <w:basedOn w:val="Normal"/>
    <w:link w:val="BodyTextChar"/>
    <w:uiPriority w:val="99"/>
    <w:semiHidden/>
    <w:unhideWhenUsed/>
    <w:rsid w:val="0000415E"/>
    <w:pPr>
      <w:spacing w:after="120"/>
    </w:pPr>
  </w:style>
  <w:style w:type="character" w:customStyle="1" w:styleId="BodyTextChar">
    <w:name w:val="Body Text Char"/>
    <w:basedOn w:val="DefaultParagraphFont"/>
    <w:link w:val="BodyText"/>
    <w:uiPriority w:val="99"/>
    <w:semiHidden/>
    <w:rsid w:val="0000415E"/>
    <w:rPr>
      <w:rFonts w:eastAsia="Times New Roman" w:cs="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8A8"/>
    <w:pPr>
      <w:spacing w:after="0" w:line="240" w:lineRule="auto"/>
    </w:pPr>
    <w:rPr>
      <w:rFonts w:eastAsia="Times New Roman" w:cs="Times New Roman"/>
      <w:szCs w:val="24"/>
      <w:lang w:val="en-US"/>
    </w:rPr>
  </w:style>
  <w:style w:type="paragraph" w:styleId="Heading1">
    <w:name w:val="heading 1"/>
    <w:basedOn w:val="Normal"/>
    <w:next w:val="Normal"/>
    <w:link w:val="Heading1Char"/>
    <w:qFormat/>
    <w:rsid w:val="009968A8"/>
    <w:pPr>
      <w:keepNext/>
      <w:tabs>
        <w:tab w:val="right" w:leader="underscore" w:pos="9990"/>
      </w:tabs>
      <w:jc w:val="center"/>
      <w:outlineLvl w:val="0"/>
    </w:pPr>
    <w:rPr>
      <w:b/>
      <w:bCs/>
    </w:rPr>
  </w:style>
  <w:style w:type="paragraph" w:styleId="Heading4">
    <w:name w:val="heading 4"/>
    <w:basedOn w:val="Normal"/>
    <w:next w:val="Normal"/>
    <w:link w:val="Heading4Char"/>
    <w:qFormat/>
    <w:rsid w:val="009968A8"/>
    <w:pPr>
      <w:keepNext/>
      <w:widowControl w:val="0"/>
      <w:jc w:val="center"/>
      <w:outlineLvl w:val="3"/>
    </w:pPr>
    <w:rPr>
      <w:b/>
      <w:snapToGrid w:val="0"/>
      <w:sz w:val="28"/>
      <w:szCs w:val="20"/>
      <w:lang w:val="en-GB"/>
    </w:rPr>
  </w:style>
  <w:style w:type="paragraph" w:styleId="Heading6">
    <w:name w:val="heading 6"/>
    <w:basedOn w:val="Normal"/>
    <w:next w:val="Normal"/>
    <w:link w:val="Heading6Char"/>
    <w:qFormat/>
    <w:rsid w:val="009968A8"/>
    <w:pPr>
      <w:keepNext/>
      <w:widowControl w:val="0"/>
      <w:tabs>
        <w:tab w:val="left" w:pos="-1440"/>
      </w:tabs>
      <w:spacing w:before="60" w:after="60"/>
      <w:jc w:val="center"/>
      <w:outlineLvl w:val="5"/>
    </w:pPr>
    <w:rPr>
      <w:b/>
      <w:snapToGrid w:val="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68A8"/>
    <w:rPr>
      <w:rFonts w:eastAsia="Times New Roman" w:cs="Times New Roman"/>
      <w:b/>
      <w:bCs/>
      <w:szCs w:val="24"/>
      <w:lang w:val="en-US"/>
    </w:rPr>
  </w:style>
  <w:style w:type="character" w:customStyle="1" w:styleId="Heading4Char">
    <w:name w:val="Heading 4 Char"/>
    <w:basedOn w:val="DefaultParagraphFont"/>
    <w:link w:val="Heading4"/>
    <w:rsid w:val="009968A8"/>
    <w:rPr>
      <w:rFonts w:eastAsia="Times New Roman" w:cs="Times New Roman"/>
      <w:b/>
      <w:snapToGrid w:val="0"/>
      <w:sz w:val="28"/>
      <w:szCs w:val="20"/>
    </w:rPr>
  </w:style>
  <w:style w:type="character" w:customStyle="1" w:styleId="Heading6Char">
    <w:name w:val="Heading 6 Char"/>
    <w:basedOn w:val="DefaultParagraphFont"/>
    <w:link w:val="Heading6"/>
    <w:rsid w:val="009968A8"/>
    <w:rPr>
      <w:rFonts w:eastAsia="Times New Roman" w:cs="Times New Roman"/>
      <w:b/>
      <w:snapToGrid w:val="0"/>
      <w:szCs w:val="20"/>
    </w:rPr>
  </w:style>
  <w:style w:type="paragraph" w:styleId="BodyTextIndent3">
    <w:name w:val="Body Text Indent 3"/>
    <w:basedOn w:val="Normal"/>
    <w:link w:val="BodyTextIndent3Char"/>
    <w:rsid w:val="009968A8"/>
    <w:pPr>
      <w:widowControl w:val="0"/>
      <w:tabs>
        <w:tab w:val="left" w:pos="-1440"/>
      </w:tabs>
      <w:ind w:left="720" w:hanging="720"/>
      <w:jc w:val="both"/>
    </w:pPr>
    <w:rPr>
      <w:snapToGrid w:val="0"/>
      <w:szCs w:val="20"/>
      <w:lang w:val="en-GB"/>
    </w:rPr>
  </w:style>
  <w:style w:type="character" w:customStyle="1" w:styleId="BodyTextIndent3Char">
    <w:name w:val="Body Text Indent 3 Char"/>
    <w:basedOn w:val="DefaultParagraphFont"/>
    <w:link w:val="BodyTextIndent3"/>
    <w:rsid w:val="009968A8"/>
    <w:rPr>
      <w:rFonts w:eastAsia="Times New Roman" w:cs="Times New Roman"/>
      <w:snapToGrid w:val="0"/>
      <w:szCs w:val="20"/>
    </w:rPr>
  </w:style>
  <w:style w:type="paragraph" w:styleId="Header">
    <w:name w:val="header"/>
    <w:basedOn w:val="Normal"/>
    <w:link w:val="HeaderChar"/>
    <w:rsid w:val="009968A8"/>
    <w:pPr>
      <w:widowControl w:val="0"/>
      <w:tabs>
        <w:tab w:val="center" w:pos="4153"/>
        <w:tab w:val="right" w:pos="8306"/>
      </w:tabs>
    </w:pPr>
    <w:rPr>
      <w:rFonts w:ascii="Times New Roman" w:hAnsi="Times New Roman"/>
      <w:snapToGrid w:val="0"/>
      <w:szCs w:val="20"/>
    </w:rPr>
  </w:style>
  <w:style w:type="character" w:customStyle="1" w:styleId="HeaderChar">
    <w:name w:val="Header Char"/>
    <w:basedOn w:val="DefaultParagraphFont"/>
    <w:link w:val="Header"/>
    <w:rsid w:val="009968A8"/>
    <w:rPr>
      <w:rFonts w:ascii="Times New Roman" w:eastAsia="Times New Roman" w:hAnsi="Times New Roman" w:cs="Times New Roman"/>
      <w:snapToGrid w:val="0"/>
      <w:szCs w:val="20"/>
      <w:lang w:val="en-US"/>
    </w:rPr>
  </w:style>
  <w:style w:type="character" w:styleId="Hyperlink">
    <w:name w:val="Hyperlink"/>
    <w:rsid w:val="009968A8"/>
    <w:rPr>
      <w:color w:val="0000FF"/>
      <w:u w:val="single"/>
    </w:rPr>
  </w:style>
  <w:style w:type="paragraph" w:styleId="ListParagraph">
    <w:name w:val="List Paragraph"/>
    <w:basedOn w:val="Normal"/>
    <w:qFormat/>
    <w:rsid w:val="009968A8"/>
    <w:pPr>
      <w:spacing w:after="200" w:line="276" w:lineRule="auto"/>
      <w:ind w:left="720"/>
    </w:pPr>
    <w:rPr>
      <w:rFonts w:eastAsia="Calibri" w:cs="Arial"/>
      <w:sz w:val="22"/>
      <w:szCs w:val="22"/>
      <w:lang w:val="en-GB"/>
    </w:rPr>
  </w:style>
  <w:style w:type="paragraph" w:styleId="Footer">
    <w:name w:val="footer"/>
    <w:basedOn w:val="Normal"/>
    <w:link w:val="FooterChar"/>
    <w:rsid w:val="009968A8"/>
    <w:pPr>
      <w:tabs>
        <w:tab w:val="center" w:pos="4153"/>
        <w:tab w:val="right" w:pos="8306"/>
      </w:tabs>
    </w:pPr>
  </w:style>
  <w:style w:type="character" w:customStyle="1" w:styleId="FooterChar">
    <w:name w:val="Footer Char"/>
    <w:basedOn w:val="DefaultParagraphFont"/>
    <w:link w:val="Footer"/>
    <w:rsid w:val="009968A8"/>
    <w:rPr>
      <w:rFonts w:eastAsia="Times New Roman" w:cs="Times New Roman"/>
      <w:szCs w:val="24"/>
      <w:lang w:val="en-US"/>
    </w:rPr>
  </w:style>
  <w:style w:type="character" w:styleId="PageNumber">
    <w:name w:val="page number"/>
    <w:basedOn w:val="DefaultParagraphFont"/>
    <w:rsid w:val="009968A8"/>
  </w:style>
  <w:style w:type="paragraph" w:styleId="BodyTextIndent">
    <w:name w:val="Body Text Indent"/>
    <w:basedOn w:val="Normal"/>
    <w:link w:val="BodyTextIndentChar"/>
    <w:rsid w:val="009968A8"/>
    <w:pPr>
      <w:ind w:left="720" w:hanging="720"/>
      <w:jc w:val="both"/>
    </w:pPr>
    <w:rPr>
      <w:sz w:val="22"/>
      <w:szCs w:val="22"/>
    </w:rPr>
  </w:style>
  <w:style w:type="character" w:customStyle="1" w:styleId="BodyTextIndentChar">
    <w:name w:val="Body Text Indent Char"/>
    <w:basedOn w:val="DefaultParagraphFont"/>
    <w:link w:val="BodyTextIndent"/>
    <w:rsid w:val="009968A8"/>
    <w:rPr>
      <w:rFonts w:eastAsia="Times New Roman" w:cs="Times New Roman"/>
      <w:sz w:val="22"/>
      <w:lang w:val="en-US"/>
    </w:rPr>
  </w:style>
  <w:style w:type="paragraph" w:styleId="BalloonText">
    <w:name w:val="Balloon Text"/>
    <w:basedOn w:val="Normal"/>
    <w:link w:val="BalloonTextChar"/>
    <w:uiPriority w:val="99"/>
    <w:semiHidden/>
    <w:unhideWhenUsed/>
    <w:rsid w:val="006B1557"/>
    <w:rPr>
      <w:rFonts w:ascii="Tahoma" w:hAnsi="Tahoma" w:cs="Tahoma"/>
      <w:sz w:val="16"/>
      <w:szCs w:val="16"/>
    </w:rPr>
  </w:style>
  <w:style w:type="character" w:customStyle="1" w:styleId="BalloonTextChar">
    <w:name w:val="Balloon Text Char"/>
    <w:basedOn w:val="DefaultParagraphFont"/>
    <w:link w:val="BalloonText"/>
    <w:uiPriority w:val="99"/>
    <w:semiHidden/>
    <w:rsid w:val="006B1557"/>
    <w:rPr>
      <w:rFonts w:ascii="Tahoma" w:eastAsia="Times New Roman" w:hAnsi="Tahoma" w:cs="Tahoma"/>
      <w:sz w:val="16"/>
      <w:szCs w:val="16"/>
      <w:lang w:val="en-US"/>
    </w:rPr>
  </w:style>
  <w:style w:type="paragraph" w:customStyle="1" w:styleId="Default">
    <w:name w:val="Default"/>
    <w:rsid w:val="001A1F4D"/>
    <w:pPr>
      <w:widowControl w:val="0"/>
      <w:autoSpaceDE w:val="0"/>
      <w:autoSpaceDN w:val="0"/>
      <w:adjustRightInd w:val="0"/>
      <w:spacing w:after="0" w:line="240" w:lineRule="auto"/>
    </w:pPr>
    <w:rPr>
      <w:rFonts w:ascii="GYMXQ O+ DIN" w:eastAsiaTheme="minorEastAsia" w:hAnsi="GYMXQ O+ DIN" w:cs="GYMXQ O+ DIN"/>
      <w:color w:val="000000"/>
      <w:szCs w:val="24"/>
      <w:lang w:eastAsia="en-GB"/>
    </w:rPr>
  </w:style>
  <w:style w:type="paragraph" w:styleId="BodyText">
    <w:name w:val="Body Text"/>
    <w:basedOn w:val="Normal"/>
    <w:link w:val="BodyTextChar"/>
    <w:uiPriority w:val="99"/>
    <w:semiHidden/>
    <w:unhideWhenUsed/>
    <w:rsid w:val="0000415E"/>
    <w:pPr>
      <w:spacing w:after="120"/>
    </w:pPr>
  </w:style>
  <w:style w:type="character" w:customStyle="1" w:styleId="BodyTextChar">
    <w:name w:val="Body Text Char"/>
    <w:basedOn w:val="DefaultParagraphFont"/>
    <w:link w:val="BodyText"/>
    <w:uiPriority w:val="99"/>
    <w:semiHidden/>
    <w:rsid w:val="0000415E"/>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education.governor.services@leicester.gov.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34A4-0EA3-4345-A7EA-39C85D1F6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3090</Words>
  <Characters>17619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20668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Jason Graham</cp:lastModifiedBy>
  <cp:revision>2</cp:revision>
  <cp:lastPrinted>2014-10-27T10:57:00Z</cp:lastPrinted>
  <dcterms:created xsi:type="dcterms:W3CDTF">2017-08-22T10:25:00Z</dcterms:created>
  <dcterms:modified xsi:type="dcterms:W3CDTF">2017-08-22T10:25:00Z</dcterms:modified>
</cp:coreProperties>
</file>